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lang w:val="en-GB"/>
        </w:rPr>
        <w:id w:val="2562270"/>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474D22">
            <w:tc>
              <w:tcPr>
                <w:tcW w:w="7672" w:type="dxa"/>
                <w:tcMar>
                  <w:top w:w="216" w:type="dxa"/>
                  <w:left w:w="115" w:type="dxa"/>
                  <w:bottom w:w="216" w:type="dxa"/>
                  <w:right w:w="115" w:type="dxa"/>
                </w:tcMar>
              </w:tcPr>
              <w:p w:rsidR="00474D22" w:rsidRDefault="00474D22" w:rsidP="00474D22">
                <w:pPr>
                  <w:pStyle w:val="NoSpacing"/>
                  <w:rPr>
                    <w:rFonts w:asciiTheme="majorHAnsi" w:eastAsiaTheme="majorEastAsia" w:hAnsiTheme="majorHAnsi" w:cstheme="majorBidi"/>
                  </w:rPr>
                </w:pPr>
                <w:r>
                  <w:rPr>
                    <w:rFonts w:asciiTheme="majorHAnsi" w:eastAsiaTheme="majorEastAsia" w:hAnsiTheme="majorHAnsi" w:cstheme="majorBidi"/>
                    <w:noProof/>
                    <w:lang w:val="en-GB" w:eastAsia="en-GB"/>
                  </w:rPr>
                  <w:drawing>
                    <wp:inline distT="0" distB="0" distL="0" distR="0">
                      <wp:extent cx="2286000" cy="950976"/>
                      <wp:effectExtent l="0" t="0" r="0" b="0"/>
                      <wp:docPr id="5" name="Picture 5" descr="C:\Users\User\Desktop\ET Fac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ET Facebook\Logo.png"/>
                              <pic:cNvPicPr>
                                <a:picLocks noChangeAspect="1" noChangeArrowheads="1"/>
                              </pic:cNvPicPr>
                            </pic:nvPicPr>
                            <pic:blipFill>
                              <a:blip r:embed="rId6" cstate="print"/>
                              <a:srcRect/>
                              <a:stretch>
                                <a:fillRect/>
                              </a:stretch>
                            </pic:blipFill>
                            <pic:spPr bwMode="auto">
                              <a:xfrm>
                                <a:off x="0" y="0"/>
                                <a:ext cx="2292095" cy="953512"/>
                              </a:xfrm>
                              <a:prstGeom prst="rect">
                                <a:avLst/>
                              </a:prstGeom>
                              <a:noFill/>
                              <a:ln w="9525">
                                <a:noFill/>
                                <a:miter lim="800000"/>
                                <a:headEnd/>
                                <a:tailEnd/>
                              </a:ln>
                            </pic:spPr>
                          </pic:pic>
                        </a:graphicData>
                      </a:graphic>
                    </wp:inline>
                  </w:drawing>
                </w:r>
              </w:p>
              <w:p w:rsidR="00474D22" w:rsidRDefault="00474D22" w:rsidP="00474D22">
                <w:pPr>
                  <w:pStyle w:val="NoSpacing"/>
                  <w:rPr>
                    <w:rFonts w:asciiTheme="majorHAnsi" w:eastAsiaTheme="majorEastAsia" w:hAnsiTheme="majorHAnsi" w:cstheme="majorBidi"/>
                  </w:rPr>
                </w:pPr>
              </w:p>
            </w:tc>
          </w:tr>
          <w:tr w:rsidR="00474D22">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474D22" w:rsidRDefault="00474D22" w:rsidP="00474D22">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Apprentice Employer Information Pack</w:t>
                    </w:r>
                  </w:p>
                </w:sdtContent>
              </w:sdt>
            </w:tc>
          </w:tr>
          <w:tr w:rsidR="00474D22">
            <w:tc>
              <w:tcPr>
                <w:tcW w:w="7672" w:type="dxa"/>
                <w:tcMar>
                  <w:top w:w="216" w:type="dxa"/>
                  <w:left w:w="115" w:type="dxa"/>
                  <w:bottom w:w="216" w:type="dxa"/>
                  <w:right w:w="115" w:type="dxa"/>
                </w:tcMar>
              </w:tcPr>
              <w:p w:rsidR="00474D22" w:rsidRDefault="00474D22" w:rsidP="00474D22">
                <w:pPr>
                  <w:pStyle w:val="NoSpacing"/>
                  <w:rPr>
                    <w:rFonts w:asciiTheme="majorHAnsi" w:eastAsiaTheme="majorEastAsia" w:hAnsiTheme="majorHAnsi" w:cstheme="majorBidi"/>
                  </w:rPr>
                </w:pPr>
              </w:p>
            </w:tc>
          </w:tr>
        </w:tbl>
        <w:p w:rsidR="00474D22" w:rsidRDefault="00474D22"/>
        <w:p w:rsidR="00474D22" w:rsidRDefault="00474D22"/>
        <w:tbl>
          <w:tblPr>
            <w:tblpPr w:leftFromText="187" w:rightFromText="187" w:horzAnchor="margin" w:tblpXSpec="center" w:tblpYSpec="bottom"/>
            <w:tblW w:w="4000" w:type="pct"/>
            <w:tblLook w:val="04A0" w:firstRow="1" w:lastRow="0" w:firstColumn="1" w:lastColumn="0" w:noHBand="0" w:noVBand="1"/>
          </w:tblPr>
          <w:tblGrid>
            <w:gridCol w:w="7405"/>
          </w:tblGrid>
          <w:tr w:rsidR="00474D22">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474D22" w:rsidRDefault="00474D22">
                    <w:pPr>
                      <w:pStyle w:val="NoSpacing"/>
                      <w:rPr>
                        <w:color w:val="4F81BD" w:themeColor="accent1"/>
                      </w:rPr>
                    </w:pPr>
                    <w:r>
                      <w:rPr>
                        <w:color w:val="4F81BD" w:themeColor="accent1"/>
                      </w:rPr>
                      <w:t>ET Ltd</w:t>
                    </w:r>
                  </w:p>
                </w:sdtContent>
              </w:sdt>
              <w:p w:rsidR="00474D22" w:rsidRDefault="000D7B72">
                <w:pPr>
                  <w:pStyle w:val="NoSpacing"/>
                  <w:rPr>
                    <w:color w:val="4F81BD" w:themeColor="accent1"/>
                  </w:rPr>
                </w:pPr>
                <w:r>
                  <w:rPr>
                    <w:color w:val="4F81BD" w:themeColor="accent1"/>
                  </w:rPr>
                  <w:t>April 2019</w:t>
                </w:r>
              </w:p>
              <w:p w:rsidR="00474D22" w:rsidRDefault="00474D22">
                <w:pPr>
                  <w:pStyle w:val="NoSpacing"/>
                  <w:rPr>
                    <w:color w:val="4F81BD" w:themeColor="accent1"/>
                  </w:rPr>
                </w:pPr>
              </w:p>
            </w:tc>
          </w:tr>
        </w:tbl>
        <w:p w:rsidR="00474D22" w:rsidRDefault="00474D22"/>
        <w:p w:rsidR="00474D22" w:rsidRDefault="00474D22">
          <w:r>
            <w:br w:type="page"/>
          </w:r>
        </w:p>
      </w:sdtContent>
    </w:sdt>
    <w:p w:rsidR="00F95E96" w:rsidRPr="00504C1B" w:rsidRDefault="00F410AE" w:rsidP="00AD1F66">
      <w:pPr>
        <w:jc w:val="both"/>
        <w:rPr>
          <w:rFonts w:cstheme="minorHAnsi"/>
          <w:b/>
          <w:color w:val="4F81BD" w:themeColor="accent1"/>
          <w:sz w:val="28"/>
          <w:szCs w:val="28"/>
        </w:rPr>
      </w:pPr>
      <w:r w:rsidRPr="00504C1B">
        <w:rPr>
          <w:rFonts w:cstheme="minorHAnsi"/>
          <w:b/>
          <w:color w:val="4F81BD" w:themeColor="accent1"/>
          <w:sz w:val="28"/>
          <w:szCs w:val="28"/>
        </w:rPr>
        <w:lastRenderedPageBreak/>
        <w:t>Employers</w:t>
      </w:r>
      <w:r w:rsidR="00AD1F66" w:rsidRPr="00504C1B">
        <w:rPr>
          <w:rFonts w:cstheme="minorHAnsi"/>
          <w:b/>
          <w:color w:val="4F81BD" w:themeColor="accent1"/>
          <w:sz w:val="28"/>
          <w:szCs w:val="28"/>
        </w:rPr>
        <w:t>’</w:t>
      </w:r>
      <w:r w:rsidRPr="00504C1B">
        <w:rPr>
          <w:rFonts w:cstheme="minorHAnsi"/>
          <w:b/>
          <w:color w:val="4F81BD" w:themeColor="accent1"/>
          <w:sz w:val="28"/>
          <w:szCs w:val="28"/>
        </w:rPr>
        <w:t xml:space="preserve"> Responsibilities</w:t>
      </w:r>
    </w:p>
    <w:p w:rsidR="00EF2FC3" w:rsidRPr="00AD1F66" w:rsidRDefault="00EF2FC3" w:rsidP="00AD1F66">
      <w:pPr>
        <w:jc w:val="both"/>
        <w:rPr>
          <w:sz w:val="24"/>
          <w:szCs w:val="24"/>
        </w:rPr>
      </w:pPr>
    </w:p>
    <w:p w:rsidR="00AD1F66" w:rsidRDefault="00892739" w:rsidP="00AD1F66">
      <w:pPr>
        <w:jc w:val="both"/>
        <w:rPr>
          <w:sz w:val="24"/>
          <w:szCs w:val="24"/>
          <w:lang w:val="en-US"/>
        </w:rPr>
      </w:pPr>
      <w:r>
        <w:rPr>
          <w:sz w:val="24"/>
          <w:szCs w:val="24"/>
          <w:lang w:val="en-US"/>
        </w:rPr>
        <w:t>An employer must give the a</w:t>
      </w:r>
      <w:r w:rsidR="00EF2FC3" w:rsidRPr="00AD1F66">
        <w:rPr>
          <w:sz w:val="24"/>
          <w:szCs w:val="24"/>
          <w:lang w:val="en-US"/>
        </w:rPr>
        <w:t>pprentice an induction into their role a</w:t>
      </w:r>
      <w:r>
        <w:rPr>
          <w:sz w:val="24"/>
          <w:szCs w:val="24"/>
          <w:lang w:val="en-US"/>
        </w:rPr>
        <w:t>nd provide on-the-job training if possible.</w:t>
      </w:r>
    </w:p>
    <w:p w:rsidR="00EF2FC3" w:rsidRDefault="00EF2FC3" w:rsidP="00AD1F66">
      <w:pPr>
        <w:jc w:val="both"/>
        <w:rPr>
          <w:sz w:val="24"/>
          <w:szCs w:val="24"/>
          <w:lang w:val="en-US"/>
        </w:rPr>
      </w:pPr>
      <w:r w:rsidRPr="00AD1F66">
        <w:rPr>
          <w:sz w:val="24"/>
          <w:szCs w:val="24"/>
          <w:lang w:val="en-US"/>
        </w:rPr>
        <w:t>As with a</w:t>
      </w:r>
      <w:r w:rsidR="00892739">
        <w:rPr>
          <w:sz w:val="24"/>
          <w:szCs w:val="24"/>
          <w:lang w:val="en-US"/>
        </w:rPr>
        <w:t>ll employees, e</w:t>
      </w:r>
      <w:r w:rsidR="00425758">
        <w:rPr>
          <w:sz w:val="24"/>
          <w:szCs w:val="24"/>
          <w:lang w:val="en-US"/>
        </w:rPr>
        <w:t>mployers are</w:t>
      </w:r>
      <w:r w:rsidRPr="00AD1F66">
        <w:rPr>
          <w:sz w:val="24"/>
          <w:szCs w:val="24"/>
          <w:lang w:val="en-US"/>
        </w:rPr>
        <w:t xml:space="preserve"> re</w:t>
      </w:r>
      <w:r w:rsidR="00892739">
        <w:rPr>
          <w:sz w:val="24"/>
          <w:szCs w:val="24"/>
          <w:lang w:val="en-US"/>
        </w:rPr>
        <w:t>sponsible for the wages of the a</w:t>
      </w:r>
      <w:r w:rsidRPr="00AD1F66">
        <w:rPr>
          <w:sz w:val="24"/>
          <w:szCs w:val="24"/>
          <w:lang w:val="en-US"/>
        </w:rPr>
        <w:t>pprentice.</w:t>
      </w:r>
    </w:p>
    <w:p w:rsidR="00E035DC" w:rsidRDefault="00E035DC" w:rsidP="00AD1F66">
      <w:pPr>
        <w:jc w:val="both"/>
        <w:rPr>
          <w:sz w:val="24"/>
          <w:szCs w:val="24"/>
          <w:lang w:val="en-US"/>
        </w:rPr>
      </w:pPr>
    </w:p>
    <w:p w:rsidR="001062FF" w:rsidRDefault="001062FF" w:rsidP="00AD1F66">
      <w:pPr>
        <w:jc w:val="both"/>
        <w:rPr>
          <w:sz w:val="24"/>
          <w:szCs w:val="24"/>
        </w:rPr>
      </w:pPr>
      <w:r w:rsidRPr="001062FF">
        <w:rPr>
          <w:sz w:val="24"/>
          <w:szCs w:val="24"/>
        </w:rPr>
        <w:t>It is the responsibility of the e</w:t>
      </w:r>
      <w:r w:rsidR="00425758">
        <w:rPr>
          <w:sz w:val="24"/>
          <w:szCs w:val="24"/>
        </w:rPr>
        <w:t xml:space="preserve">mployer to </w:t>
      </w:r>
      <w:r w:rsidR="0093084A">
        <w:rPr>
          <w:sz w:val="24"/>
          <w:szCs w:val="24"/>
        </w:rPr>
        <w:t xml:space="preserve">ensure </w:t>
      </w:r>
      <w:r w:rsidRPr="001062FF">
        <w:rPr>
          <w:sz w:val="24"/>
          <w:szCs w:val="24"/>
        </w:rPr>
        <w:t xml:space="preserve">adequate Employer and Public Liability Insurance and any other necessary and appropriate insurance cover with a reputable company </w:t>
      </w:r>
      <w:r w:rsidR="00892739">
        <w:rPr>
          <w:sz w:val="24"/>
          <w:szCs w:val="24"/>
        </w:rPr>
        <w:t>is in place and kept up to date</w:t>
      </w:r>
      <w:r w:rsidRPr="001062FF">
        <w:rPr>
          <w:sz w:val="24"/>
          <w:szCs w:val="24"/>
        </w:rPr>
        <w:t>.</w:t>
      </w:r>
    </w:p>
    <w:p w:rsidR="001062FF" w:rsidRDefault="001062FF" w:rsidP="00AD1F66">
      <w:pPr>
        <w:jc w:val="both"/>
        <w:rPr>
          <w:sz w:val="24"/>
          <w:szCs w:val="24"/>
        </w:rPr>
      </w:pPr>
    </w:p>
    <w:p w:rsidR="00892739" w:rsidRDefault="00ED241C" w:rsidP="00AD1F66">
      <w:pPr>
        <w:jc w:val="both"/>
        <w:rPr>
          <w:sz w:val="24"/>
          <w:szCs w:val="24"/>
        </w:rPr>
      </w:pPr>
      <w:r w:rsidRPr="00ED241C">
        <w:rPr>
          <w:sz w:val="24"/>
          <w:szCs w:val="24"/>
        </w:rPr>
        <w:t>The Skills Funding Agency (SFA</w:t>
      </w:r>
      <w:r>
        <w:rPr>
          <w:sz w:val="24"/>
          <w:szCs w:val="24"/>
        </w:rPr>
        <w:t xml:space="preserve">), which is the funding body for apprenticeships, </w:t>
      </w:r>
      <w:r w:rsidRPr="00ED241C">
        <w:rPr>
          <w:sz w:val="24"/>
          <w:szCs w:val="24"/>
        </w:rPr>
        <w:t xml:space="preserve">requires that all training and learning takes place in a </w:t>
      </w:r>
      <w:r w:rsidRPr="00047810">
        <w:rPr>
          <w:b/>
          <w:sz w:val="24"/>
          <w:szCs w:val="24"/>
        </w:rPr>
        <w:t>safe, healthy and supportive environmen</w:t>
      </w:r>
      <w:r w:rsidRPr="00ED241C">
        <w:rPr>
          <w:sz w:val="24"/>
          <w:szCs w:val="24"/>
        </w:rPr>
        <w:t>t</w:t>
      </w:r>
      <w:r>
        <w:rPr>
          <w:sz w:val="24"/>
          <w:szCs w:val="24"/>
        </w:rPr>
        <w:t>.</w:t>
      </w:r>
      <w:r w:rsidR="003D508C">
        <w:rPr>
          <w:sz w:val="24"/>
          <w:szCs w:val="24"/>
        </w:rPr>
        <w:t xml:space="preserve"> </w:t>
      </w:r>
      <w:r w:rsidR="00892739">
        <w:rPr>
          <w:sz w:val="24"/>
          <w:szCs w:val="24"/>
        </w:rPr>
        <w:t>An initial Health &amp; Safety form will be completed prior to, or during the sign-up process and will highlight any actions that are required. This will be reviewed annually or following any major changes to the workplace.</w:t>
      </w:r>
    </w:p>
    <w:p w:rsidR="00892739" w:rsidRDefault="00892739" w:rsidP="00AD1F66">
      <w:pPr>
        <w:jc w:val="both"/>
        <w:rPr>
          <w:sz w:val="24"/>
          <w:szCs w:val="24"/>
        </w:rPr>
      </w:pPr>
    </w:p>
    <w:p w:rsidR="001062FF" w:rsidRDefault="003D508C" w:rsidP="00AD1F66">
      <w:pPr>
        <w:jc w:val="both"/>
        <w:rPr>
          <w:sz w:val="24"/>
          <w:szCs w:val="24"/>
        </w:rPr>
      </w:pPr>
      <w:r>
        <w:rPr>
          <w:sz w:val="24"/>
          <w:szCs w:val="24"/>
        </w:rPr>
        <w:t>Employers are required to:</w:t>
      </w:r>
    </w:p>
    <w:p w:rsidR="003D508C" w:rsidRDefault="003D508C" w:rsidP="003D508C">
      <w:pPr>
        <w:jc w:val="both"/>
        <w:rPr>
          <w:sz w:val="24"/>
          <w:szCs w:val="24"/>
        </w:rPr>
      </w:pPr>
    </w:p>
    <w:p w:rsidR="003D508C" w:rsidRPr="003D508C" w:rsidRDefault="003D508C" w:rsidP="003D508C">
      <w:pPr>
        <w:pStyle w:val="ListParagraph"/>
        <w:numPr>
          <w:ilvl w:val="0"/>
          <w:numId w:val="18"/>
        </w:numPr>
        <w:jc w:val="both"/>
        <w:rPr>
          <w:sz w:val="24"/>
          <w:szCs w:val="24"/>
        </w:rPr>
      </w:pPr>
      <w:r w:rsidRPr="003D508C">
        <w:rPr>
          <w:sz w:val="24"/>
          <w:szCs w:val="24"/>
        </w:rPr>
        <w:t>Designate a person competent in health and safety in accordance with Regulation 7(8), Management of Health and Safety at Work Regulations 1999.</w:t>
      </w:r>
    </w:p>
    <w:p w:rsidR="003D508C" w:rsidRPr="003D508C" w:rsidRDefault="003D508C" w:rsidP="003D508C">
      <w:pPr>
        <w:jc w:val="both"/>
        <w:rPr>
          <w:sz w:val="24"/>
          <w:szCs w:val="24"/>
        </w:rPr>
      </w:pPr>
    </w:p>
    <w:p w:rsidR="003D508C" w:rsidRPr="003D508C" w:rsidRDefault="003D508C" w:rsidP="003D508C">
      <w:pPr>
        <w:ind w:firstLine="360"/>
        <w:jc w:val="both"/>
        <w:rPr>
          <w:sz w:val="24"/>
          <w:szCs w:val="24"/>
        </w:rPr>
      </w:pPr>
      <w:r w:rsidRPr="003D508C">
        <w:rPr>
          <w:sz w:val="24"/>
          <w:szCs w:val="24"/>
        </w:rPr>
        <w:t>b)</w:t>
      </w:r>
      <w:r w:rsidRPr="003D508C">
        <w:rPr>
          <w:sz w:val="24"/>
          <w:szCs w:val="24"/>
        </w:rPr>
        <w:tab/>
        <w:t xml:space="preserve">Designate </w:t>
      </w:r>
      <w:r w:rsidR="00425758">
        <w:rPr>
          <w:sz w:val="24"/>
          <w:szCs w:val="24"/>
        </w:rPr>
        <w:t>senior personnel</w:t>
      </w:r>
      <w:r w:rsidRPr="003D508C">
        <w:rPr>
          <w:sz w:val="24"/>
          <w:szCs w:val="24"/>
        </w:rPr>
        <w:t xml:space="preserve"> to be responsible for health and safety.</w:t>
      </w:r>
    </w:p>
    <w:p w:rsidR="003D508C" w:rsidRPr="003D508C" w:rsidRDefault="003D508C" w:rsidP="003D508C">
      <w:pPr>
        <w:jc w:val="both"/>
        <w:rPr>
          <w:sz w:val="24"/>
          <w:szCs w:val="24"/>
        </w:rPr>
      </w:pPr>
    </w:p>
    <w:p w:rsidR="003D508C" w:rsidRPr="003D508C" w:rsidRDefault="003D508C" w:rsidP="003D508C">
      <w:pPr>
        <w:ind w:left="720" w:hanging="360"/>
        <w:jc w:val="both"/>
        <w:rPr>
          <w:sz w:val="24"/>
          <w:szCs w:val="24"/>
        </w:rPr>
      </w:pPr>
      <w:r w:rsidRPr="003D508C">
        <w:rPr>
          <w:sz w:val="24"/>
          <w:szCs w:val="24"/>
        </w:rPr>
        <w:t>c)</w:t>
      </w:r>
      <w:r w:rsidRPr="003D508C">
        <w:rPr>
          <w:sz w:val="24"/>
          <w:szCs w:val="24"/>
        </w:rPr>
        <w:tab/>
        <w:t>Operate an audit system with procedures to examine the health and safety policies, organisation, arrangements, premises and equipment.</w:t>
      </w:r>
    </w:p>
    <w:p w:rsidR="003D508C" w:rsidRPr="003D508C" w:rsidRDefault="003D508C" w:rsidP="003D508C">
      <w:pPr>
        <w:jc w:val="both"/>
        <w:rPr>
          <w:sz w:val="24"/>
          <w:szCs w:val="24"/>
        </w:rPr>
      </w:pPr>
    </w:p>
    <w:p w:rsidR="003D508C" w:rsidRPr="003D508C" w:rsidRDefault="003D508C" w:rsidP="003D508C">
      <w:pPr>
        <w:ind w:left="720" w:hanging="360"/>
        <w:jc w:val="both"/>
        <w:rPr>
          <w:sz w:val="24"/>
          <w:szCs w:val="24"/>
        </w:rPr>
      </w:pPr>
      <w:r w:rsidRPr="003D508C">
        <w:rPr>
          <w:sz w:val="24"/>
          <w:szCs w:val="24"/>
        </w:rPr>
        <w:t>d)</w:t>
      </w:r>
      <w:r w:rsidRPr="003D508C">
        <w:rPr>
          <w:sz w:val="24"/>
          <w:szCs w:val="24"/>
        </w:rPr>
        <w:tab/>
        <w:t>Document to the best information available any apprentice's health problems that may affect the apprentice's health and welfare in their chosen occupation and ensure that for all work that requires medical / health screening that this is done.</w:t>
      </w:r>
    </w:p>
    <w:p w:rsidR="003D508C" w:rsidRPr="003D508C" w:rsidRDefault="003D508C" w:rsidP="003D508C">
      <w:pPr>
        <w:jc w:val="both"/>
        <w:rPr>
          <w:sz w:val="24"/>
          <w:szCs w:val="24"/>
        </w:rPr>
      </w:pPr>
    </w:p>
    <w:p w:rsidR="003D508C" w:rsidRPr="003D508C" w:rsidRDefault="003D508C" w:rsidP="003D508C">
      <w:pPr>
        <w:ind w:left="720" w:hanging="360"/>
        <w:jc w:val="both"/>
        <w:rPr>
          <w:sz w:val="24"/>
          <w:szCs w:val="24"/>
        </w:rPr>
      </w:pPr>
      <w:r>
        <w:rPr>
          <w:sz w:val="24"/>
          <w:szCs w:val="24"/>
        </w:rPr>
        <w:t>e</w:t>
      </w:r>
      <w:r w:rsidRPr="003D508C">
        <w:rPr>
          <w:sz w:val="24"/>
          <w:szCs w:val="24"/>
        </w:rPr>
        <w:t>)</w:t>
      </w:r>
      <w:r w:rsidRPr="003D508C">
        <w:rPr>
          <w:sz w:val="24"/>
          <w:szCs w:val="24"/>
        </w:rPr>
        <w:tab/>
        <w:t>Where there are five employees or more, maintain a written safety policy comprising of a policy statement, organisation and arrangements in accordance with Section 2(3) of the Health and Safety at Work etc Act (HASAW) 1974.</w:t>
      </w:r>
    </w:p>
    <w:p w:rsidR="003D508C" w:rsidRPr="003D508C" w:rsidRDefault="003D508C" w:rsidP="003D508C">
      <w:pPr>
        <w:jc w:val="both"/>
        <w:rPr>
          <w:sz w:val="24"/>
          <w:szCs w:val="24"/>
        </w:rPr>
      </w:pPr>
    </w:p>
    <w:p w:rsidR="003D508C" w:rsidRPr="003D508C" w:rsidRDefault="003D508C" w:rsidP="003D508C">
      <w:pPr>
        <w:ind w:left="720" w:hanging="360"/>
        <w:jc w:val="both"/>
        <w:rPr>
          <w:sz w:val="24"/>
          <w:szCs w:val="24"/>
        </w:rPr>
      </w:pPr>
      <w:r>
        <w:rPr>
          <w:sz w:val="24"/>
          <w:szCs w:val="24"/>
        </w:rPr>
        <w:t>f</w:t>
      </w:r>
      <w:r w:rsidRPr="003D508C">
        <w:rPr>
          <w:sz w:val="24"/>
          <w:szCs w:val="24"/>
        </w:rPr>
        <w:t>)</w:t>
      </w:r>
      <w:r w:rsidRPr="003D508C">
        <w:rPr>
          <w:sz w:val="24"/>
          <w:szCs w:val="24"/>
        </w:rPr>
        <w:tab/>
        <w:t>Where there are five employees or more, carry out risk assessments and record the significant findings resulting from the assessment in accordance with Management of Health and Safety at Work Regulations (MHSW) 1999.</w:t>
      </w:r>
    </w:p>
    <w:p w:rsidR="003D508C" w:rsidRPr="003D508C" w:rsidRDefault="003D508C" w:rsidP="003D508C">
      <w:pPr>
        <w:jc w:val="both"/>
        <w:rPr>
          <w:sz w:val="24"/>
          <w:szCs w:val="24"/>
        </w:rPr>
      </w:pPr>
    </w:p>
    <w:p w:rsidR="003D508C" w:rsidRPr="003D508C" w:rsidRDefault="003D508C" w:rsidP="003D508C">
      <w:pPr>
        <w:ind w:left="720" w:hanging="360"/>
        <w:jc w:val="both"/>
        <w:rPr>
          <w:sz w:val="24"/>
          <w:szCs w:val="24"/>
        </w:rPr>
      </w:pPr>
      <w:r>
        <w:rPr>
          <w:sz w:val="24"/>
          <w:szCs w:val="24"/>
        </w:rPr>
        <w:t>g</w:t>
      </w:r>
      <w:r w:rsidRPr="003D508C">
        <w:rPr>
          <w:sz w:val="24"/>
          <w:szCs w:val="24"/>
        </w:rPr>
        <w:t>)</w:t>
      </w:r>
      <w:r w:rsidRPr="003D508C">
        <w:rPr>
          <w:sz w:val="24"/>
          <w:szCs w:val="24"/>
        </w:rPr>
        <w:tab/>
        <w:t>Put in place and operate the necessary protective and preventive measures as a result of risk assessments.</w:t>
      </w:r>
    </w:p>
    <w:p w:rsidR="003D508C" w:rsidRPr="003D508C" w:rsidRDefault="003D508C" w:rsidP="003D508C">
      <w:pPr>
        <w:jc w:val="both"/>
        <w:rPr>
          <w:sz w:val="24"/>
          <w:szCs w:val="24"/>
        </w:rPr>
      </w:pPr>
    </w:p>
    <w:p w:rsidR="003D508C" w:rsidRPr="003D508C" w:rsidRDefault="003D508C" w:rsidP="003D508C">
      <w:pPr>
        <w:ind w:left="720" w:hanging="360"/>
        <w:jc w:val="both"/>
        <w:rPr>
          <w:sz w:val="24"/>
          <w:szCs w:val="24"/>
        </w:rPr>
      </w:pPr>
      <w:r>
        <w:rPr>
          <w:sz w:val="24"/>
          <w:szCs w:val="24"/>
        </w:rPr>
        <w:t>h</w:t>
      </w:r>
      <w:r w:rsidRPr="003D508C">
        <w:rPr>
          <w:sz w:val="24"/>
          <w:szCs w:val="24"/>
        </w:rPr>
        <w:t>)</w:t>
      </w:r>
      <w:r w:rsidR="00425758">
        <w:rPr>
          <w:sz w:val="24"/>
          <w:szCs w:val="24"/>
        </w:rPr>
        <w:tab/>
        <w:t>Employ and use competent staffs</w:t>
      </w:r>
      <w:r w:rsidRPr="003D508C">
        <w:rPr>
          <w:sz w:val="24"/>
          <w:szCs w:val="24"/>
        </w:rPr>
        <w:t xml:space="preserve"> that are capable as regards health and safety for their role.</w:t>
      </w:r>
    </w:p>
    <w:p w:rsidR="003D508C" w:rsidRPr="003D508C" w:rsidRDefault="003D508C" w:rsidP="003D508C">
      <w:pPr>
        <w:jc w:val="both"/>
        <w:rPr>
          <w:sz w:val="24"/>
          <w:szCs w:val="24"/>
        </w:rPr>
      </w:pPr>
    </w:p>
    <w:p w:rsidR="003D508C" w:rsidRPr="003D508C" w:rsidRDefault="00047810" w:rsidP="00047810">
      <w:pPr>
        <w:ind w:left="720" w:hanging="360"/>
        <w:jc w:val="both"/>
        <w:rPr>
          <w:sz w:val="24"/>
          <w:szCs w:val="24"/>
        </w:rPr>
      </w:pPr>
      <w:proofErr w:type="spellStart"/>
      <w:r>
        <w:rPr>
          <w:sz w:val="24"/>
          <w:szCs w:val="24"/>
        </w:rPr>
        <w:t>i</w:t>
      </w:r>
      <w:proofErr w:type="spellEnd"/>
      <w:r w:rsidR="003D508C" w:rsidRPr="003D508C">
        <w:rPr>
          <w:sz w:val="24"/>
          <w:szCs w:val="24"/>
        </w:rPr>
        <w:t>)</w:t>
      </w:r>
      <w:r w:rsidR="003D508C" w:rsidRPr="003D508C">
        <w:rPr>
          <w:sz w:val="24"/>
          <w:szCs w:val="24"/>
        </w:rPr>
        <w:tab/>
        <w:t>Provide a safe and healthy working environment including adequate welfare facilities.</w:t>
      </w:r>
    </w:p>
    <w:p w:rsidR="003D508C" w:rsidRPr="003D508C" w:rsidRDefault="003D508C" w:rsidP="003D508C">
      <w:pPr>
        <w:jc w:val="both"/>
        <w:rPr>
          <w:sz w:val="24"/>
          <w:szCs w:val="24"/>
        </w:rPr>
      </w:pPr>
    </w:p>
    <w:p w:rsidR="003D508C" w:rsidRPr="003D508C" w:rsidRDefault="00047810" w:rsidP="00047810">
      <w:pPr>
        <w:ind w:left="720" w:hanging="360"/>
        <w:jc w:val="both"/>
        <w:rPr>
          <w:sz w:val="24"/>
          <w:szCs w:val="24"/>
        </w:rPr>
      </w:pPr>
      <w:r>
        <w:rPr>
          <w:sz w:val="24"/>
          <w:szCs w:val="24"/>
        </w:rPr>
        <w:lastRenderedPageBreak/>
        <w:t>j</w:t>
      </w:r>
      <w:r w:rsidR="003D508C" w:rsidRPr="003D508C">
        <w:rPr>
          <w:sz w:val="24"/>
          <w:szCs w:val="24"/>
        </w:rPr>
        <w:t>)</w:t>
      </w:r>
      <w:r w:rsidR="003D508C" w:rsidRPr="003D508C">
        <w:rPr>
          <w:sz w:val="24"/>
          <w:szCs w:val="24"/>
        </w:rPr>
        <w:tab/>
        <w:t>Provide suitable and safe equipment, materials and systems or work and operate adequate control measures as appropriate.</w:t>
      </w:r>
    </w:p>
    <w:p w:rsidR="003D508C" w:rsidRPr="003D508C" w:rsidRDefault="003D508C" w:rsidP="003D508C">
      <w:pPr>
        <w:jc w:val="both"/>
        <w:rPr>
          <w:sz w:val="24"/>
          <w:szCs w:val="24"/>
        </w:rPr>
      </w:pPr>
    </w:p>
    <w:p w:rsidR="003D508C" w:rsidRPr="003D508C" w:rsidRDefault="00047810" w:rsidP="00047810">
      <w:pPr>
        <w:ind w:left="720" w:hanging="360"/>
        <w:jc w:val="both"/>
        <w:rPr>
          <w:sz w:val="24"/>
          <w:szCs w:val="24"/>
        </w:rPr>
      </w:pPr>
      <w:r>
        <w:rPr>
          <w:sz w:val="24"/>
          <w:szCs w:val="24"/>
        </w:rPr>
        <w:t>k)</w:t>
      </w:r>
      <w:r>
        <w:rPr>
          <w:sz w:val="24"/>
          <w:szCs w:val="24"/>
        </w:rPr>
        <w:tab/>
      </w:r>
      <w:r w:rsidR="003D508C" w:rsidRPr="003D508C">
        <w:rPr>
          <w:sz w:val="24"/>
          <w:szCs w:val="24"/>
        </w:rPr>
        <w:t>Provide adequate apprentice induction immediately on being recruited and ongoing health and safety training and information as appropriate.</w:t>
      </w:r>
    </w:p>
    <w:p w:rsidR="003D508C" w:rsidRPr="003D508C" w:rsidRDefault="003D508C" w:rsidP="003D508C">
      <w:pPr>
        <w:jc w:val="both"/>
        <w:rPr>
          <w:sz w:val="24"/>
          <w:szCs w:val="24"/>
        </w:rPr>
      </w:pPr>
    </w:p>
    <w:p w:rsidR="003D508C" w:rsidRPr="003D508C" w:rsidRDefault="00047810" w:rsidP="00047810">
      <w:pPr>
        <w:ind w:firstLine="360"/>
        <w:jc w:val="both"/>
        <w:rPr>
          <w:sz w:val="24"/>
          <w:szCs w:val="24"/>
        </w:rPr>
      </w:pPr>
      <w:r>
        <w:rPr>
          <w:sz w:val="24"/>
          <w:szCs w:val="24"/>
        </w:rPr>
        <w:t>l</w:t>
      </w:r>
      <w:r w:rsidR="003D508C" w:rsidRPr="003D508C">
        <w:rPr>
          <w:sz w:val="24"/>
          <w:szCs w:val="24"/>
        </w:rPr>
        <w:t>)</w:t>
      </w:r>
      <w:r w:rsidR="003D508C" w:rsidRPr="003D508C">
        <w:rPr>
          <w:sz w:val="24"/>
          <w:szCs w:val="24"/>
        </w:rPr>
        <w:tab/>
        <w:t>Ensure suitable emergency (including fire and first aid) arrangements are in place.</w:t>
      </w:r>
    </w:p>
    <w:p w:rsidR="003D508C" w:rsidRPr="003D508C" w:rsidRDefault="003D508C" w:rsidP="003D508C">
      <w:pPr>
        <w:jc w:val="both"/>
        <w:rPr>
          <w:sz w:val="24"/>
          <w:szCs w:val="24"/>
        </w:rPr>
      </w:pPr>
    </w:p>
    <w:p w:rsidR="003D508C" w:rsidRPr="003D508C" w:rsidRDefault="00047810" w:rsidP="00047810">
      <w:pPr>
        <w:ind w:firstLine="360"/>
        <w:jc w:val="both"/>
        <w:rPr>
          <w:sz w:val="24"/>
          <w:szCs w:val="24"/>
        </w:rPr>
      </w:pPr>
      <w:r>
        <w:rPr>
          <w:sz w:val="24"/>
          <w:szCs w:val="24"/>
        </w:rPr>
        <w:t>m</w:t>
      </w:r>
      <w:r w:rsidR="003D508C" w:rsidRPr="003D508C">
        <w:rPr>
          <w:sz w:val="24"/>
          <w:szCs w:val="24"/>
        </w:rPr>
        <w:t>)</w:t>
      </w:r>
      <w:r w:rsidR="003D508C" w:rsidRPr="003D508C">
        <w:rPr>
          <w:sz w:val="24"/>
          <w:szCs w:val="24"/>
        </w:rPr>
        <w:tab/>
        <w:t>Ensure competent supervision of apprentices.</w:t>
      </w:r>
    </w:p>
    <w:p w:rsidR="00047810" w:rsidRDefault="00047810" w:rsidP="003D508C">
      <w:pPr>
        <w:jc w:val="both"/>
        <w:rPr>
          <w:sz w:val="24"/>
          <w:szCs w:val="24"/>
        </w:rPr>
      </w:pPr>
    </w:p>
    <w:p w:rsidR="003D508C" w:rsidRPr="003D508C" w:rsidRDefault="00047810" w:rsidP="00047810">
      <w:pPr>
        <w:ind w:left="720" w:hanging="360"/>
        <w:jc w:val="both"/>
        <w:rPr>
          <w:sz w:val="24"/>
          <w:szCs w:val="24"/>
        </w:rPr>
      </w:pPr>
      <w:r>
        <w:rPr>
          <w:sz w:val="24"/>
          <w:szCs w:val="24"/>
        </w:rPr>
        <w:t>n</w:t>
      </w:r>
      <w:r w:rsidR="003D508C" w:rsidRPr="003D508C">
        <w:rPr>
          <w:sz w:val="24"/>
          <w:szCs w:val="24"/>
        </w:rPr>
        <w:t>)</w:t>
      </w:r>
      <w:r w:rsidR="003D508C" w:rsidRPr="003D508C">
        <w:rPr>
          <w:sz w:val="24"/>
          <w:szCs w:val="24"/>
        </w:rPr>
        <w:tab/>
        <w:t>Ensure the provision and proper use of personal protective equipment as established by risk assessments and the requirements under the Personal Protective Equipment at work Regulations 1992.</w:t>
      </w:r>
    </w:p>
    <w:p w:rsidR="00047810" w:rsidRDefault="00047810" w:rsidP="003D508C">
      <w:pPr>
        <w:jc w:val="both"/>
        <w:rPr>
          <w:sz w:val="24"/>
          <w:szCs w:val="24"/>
        </w:rPr>
      </w:pPr>
    </w:p>
    <w:p w:rsidR="003D508C" w:rsidRPr="003D508C" w:rsidRDefault="00047810" w:rsidP="00047810">
      <w:pPr>
        <w:ind w:left="720" w:hanging="360"/>
        <w:jc w:val="both"/>
        <w:rPr>
          <w:sz w:val="24"/>
          <w:szCs w:val="24"/>
        </w:rPr>
      </w:pPr>
      <w:r>
        <w:rPr>
          <w:sz w:val="24"/>
          <w:szCs w:val="24"/>
        </w:rPr>
        <w:t>o</w:t>
      </w:r>
      <w:r w:rsidR="003D508C" w:rsidRPr="003D508C">
        <w:rPr>
          <w:sz w:val="24"/>
          <w:szCs w:val="24"/>
        </w:rPr>
        <w:t>)</w:t>
      </w:r>
      <w:r w:rsidR="003D508C" w:rsidRPr="003D508C">
        <w:rPr>
          <w:sz w:val="24"/>
          <w:szCs w:val="24"/>
        </w:rPr>
        <w:tab/>
        <w:t>Ensure that young persons (over school leaving age but under 18) are protected at work from any risks to their health and safety which result from their lack of experience and awareness of their immaturity as required by (MHSW) 1999 Regulation 19.</w:t>
      </w:r>
    </w:p>
    <w:p w:rsidR="003D508C" w:rsidRPr="003D508C" w:rsidRDefault="003D508C" w:rsidP="003D508C">
      <w:pPr>
        <w:jc w:val="both"/>
        <w:rPr>
          <w:sz w:val="24"/>
          <w:szCs w:val="24"/>
        </w:rPr>
      </w:pPr>
    </w:p>
    <w:p w:rsidR="003D508C" w:rsidRPr="003D508C" w:rsidRDefault="003D508C" w:rsidP="003D508C">
      <w:pPr>
        <w:jc w:val="both"/>
        <w:rPr>
          <w:sz w:val="24"/>
          <w:szCs w:val="24"/>
        </w:rPr>
      </w:pPr>
    </w:p>
    <w:p w:rsidR="00892739" w:rsidRPr="00504C1B" w:rsidRDefault="00892739" w:rsidP="00AD1F66">
      <w:pPr>
        <w:jc w:val="both"/>
        <w:rPr>
          <w:rFonts w:cstheme="minorHAnsi"/>
          <w:b/>
          <w:color w:val="4F81BD" w:themeColor="accent1"/>
          <w:sz w:val="28"/>
          <w:szCs w:val="28"/>
          <w:lang w:val="en-US"/>
        </w:rPr>
      </w:pPr>
      <w:r w:rsidRPr="00504C1B">
        <w:rPr>
          <w:rFonts w:cstheme="minorHAnsi"/>
          <w:b/>
          <w:color w:val="4F81BD" w:themeColor="accent1"/>
          <w:sz w:val="28"/>
          <w:szCs w:val="28"/>
          <w:lang w:val="en-US"/>
        </w:rPr>
        <w:t>Employment Contract</w:t>
      </w:r>
    </w:p>
    <w:p w:rsidR="00504C1B" w:rsidRDefault="00504C1B" w:rsidP="00AD1F66">
      <w:pPr>
        <w:jc w:val="both"/>
        <w:rPr>
          <w:sz w:val="24"/>
          <w:szCs w:val="24"/>
          <w:lang w:val="en-US"/>
        </w:rPr>
      </w:pPr>
    </w:p>
    <w:p w:rsidR="00B301E8" w:rsidRDefault="00B301E8" w:rsidP="00AD1F66">
      <w:pPr>
        <w:jc w:val="both"/>
        <w:rPr>
          <w:sz w:val="24"/>
          <w:szCs w:val="24"/>
          <w:lang w:val="en-US"/>
        </w:rPr>
      </w:pPr>
      <w:r>
        <w:rPr>
          <w:sz w:val="24"/>
          <w:szCs w:val="24"/>
          <w:lang w:val="en-US"/>
        </w:rPr>
        <w:t>It is your legal responsibility as the employer to provide your apprentice with written terms of employment (a contract).</w:t>
      </w:r>
      <w:r w:rsidR="00892739">
        <w:rPr>
          <w:sz w:val="24"/>
          <w:szCs w:val="24"/>
          <w:lang w:val="en-US"/>
        </w:rPr>
        <w:t xml:space="preserve"> This also helps to clarify the terms and conditions of employment for both the employer and employee (apprentice).</w:t>
      </w:r>
    </w:p>
    <w:p w:rsidR="00436AB6" w:rsidRDefault="00436AB6" w:rsidP="00AD1F66">
      <w:pPr>
        <w:jc w:val="both"/>
        <w:rPr>
          <w:b/>
          <w:sz w:val="24"/>
          <w:szCs w:val="24"/>
          <w:lang w:val="en-US"/>
        </w:rPr>
      </w:pPr>
    </w:p>
    <w:p w:rsidR="00B301E8" w:rsidRDefault="00B301E8" w:rsidP="00AD1F66">
      <w:pPr>
        <w:jc w:val="both"/>
        <w:rPr>
          <w:b/>
          <w:sz w:val="24"/>
          <w:szCs w:val="24"/>
          <w:lang w:val="en-US"/>
        </w:rPr>
      </w:pPr>
      <w:r w:rsidRPr="00B301E8">
        <w:rPr>
          <w:b/>
          <w:sz w:val="24"/>
          <w:szCs w:val="24"/>
          <w:lang w:val="en-US"/>
        </w:rPr>
        <w:t>Key elements that your contract should include:</w:t>
      </w:r>
    </w:p>
    <w:p w:rsidR="00B301E8" w:rsidRDefault="00B301E8" w:rsidP="00B301E8">
      <w:pPr>
        <w:pStyle w:val="ListParagraph"/>
        <w:numPr>
          <w:ilvl w:val="0"/>
          <w:numId w:val="9"/>
        </w:numPr>
        <w:jc w:val="both"/>
        <w:rPr>
          <w:sz w:val="24"/>
          <w:szCs w:val="24"/>
          <w:lang w:val="en-US"/>
        </w:rPr>
      </w:pPr>
      <w:r>
        <w:rPr>
          <w:sz w:val="24"/>
          <w:szCs w:val="24"/>
          <w:lang w:val="en-US"/>
        </w:rPr>
        <w:t>Name &amp; address of Employer</w:t>
      </w:r>
    </w:p>
    <w:p w:rsidR="00B301E8" w:rsidRDefault="00B301E8" w:rsidP="00B301E8">
      <w:pPr>
        <w:pStyle w:val="ListParagraph"/>
        <w:numPr>
          <w:ilvl w:val="0"/>
          <w:numId w:val="9"/>
        </w:numPr>
        <w:jc w:val="both"/>
        <w:rPr>
          <w:sz w:val="24"/>
          <w:szCs w:val="24"/>
          <w:lang w:val="en-US"/>
        </w:rPr>
      </w:pPr>
      <w:r>
        <w:rPr>
          <w:sz w:val="24"/>
          <w:szCs w:val="24"/>
          <w:lang w:val="en-US"/>
        </w:rPr>
        <w:t>Name &amp; address of Employee</w:t>
      </w:r>
    </w:p>
    <w:p w:rsidR="00B301E8" w:rsidRDefault="00B301E8" w:rsidP="00B301E8">
      <w:pPr>
        <w:pStyle w:val="ListParagraph"/>
        <w:numPr>
          <w:ilvl w:val="0"/>
          <w:numId w:val="9"/>
        </w:numPr>
        <w:jc w:val="both"/>
        <w:rPr>
          <w:sz w:val="24"/>
          <w:szCs w:val="24"/>
          <w:lang w:val="en-US"/>
        </w:rPr>
      </w:pPr>
      <w:r>
        <w:rPr>
          <w:sz w:val="24"/>
          <w:szCs w:val="24"/>
          <w:lang w:val="en-US"/>
        </w:rPr>
        <w:t>Job Title (Intermediate/ Advanced) Apprentice</w:t>
      </w:r>
    </w:p>
    <w:p w:rsidR="00B301E8" w:rsidRDefault="00B301E8" w:rsidP="00B301E8">
      <w:pPr>
        <w:pStyle w:val="ListParagraph"/>
        <w:numPr>
          <w:ilvl w:val="0"/>
          <w:numId w:val="9"/>
        </w:numPr>
        <w:jc w:val="both"/>
        <w:rPr>
          <w:sz w:val="24"/>
          <w:szCs w:val="24"/>
          <w:lang w:val="en-US"/>
        </w:rPr>
      </w:pPr>
      <w:r>
        <w:rPr>
          <w:sz w:val="24"/>
          <w:szCs w:val="24"/>
          <w:lang w:val="en-US"/>
        </w:rPr>
        <w:t>Start date of Employment</w:t>
      </w:r>
    </w:p>
    <w:p w:rsidR="00B301E8" w:rsidRDefault="00B301E8" w:rsidP="00B301E8">
      <w:pPr>
        <w:pStyle w:val="ListParagraph"/>
        <w:numPr>
          <w:ilvl w:val="0"/>
          <w:numId w:val="9"/>
        </w:numPr>
        <w:jc w:val="both"/>
        <w:rPr>
          <w:sz w:val="24"/>
          <w:szCs w:val="24"/>
          <w:lang w:val="en-US"/>
        </w:rPr>
      </w:pPr>
      <w:r>
        <w:rPr>
          <w:sz w:val="24"/>
          <w:szCs w:val="24"/>
          <w:lang w:val="en-US"/>
        </w:rPr>
        <w:t>Length of Contract</w:t>
      </w:r>
    </w:p>
    <w:p w:rsidR="00B301E8" w:rsidRDefault="00B301E8" w:rsidP="00B301E8">
      <w:pPr>
        <w:pStyle w:val="ListParagraph"/>
        <w:numPr>
          <w:ilvl w:val="0"/>
          <w:numId w:val="9"/>
        </w:numPr>
        <w:jc w:val="both"/>
        <w:rPr>
          <w:sz w:val="24"/>
          <w:szCs w:val="24"/>
          <w:lang w:val="en-US"/>
        </w:rPr>
      </w:pPr>
      <w:r>
        <w:rPr>
          <w:sz w:val="24"/>
          <w:szCs w:val="24"/>
          <w:lang w:val="en-US"/>
        </w:rPr>
        <w:t>Wage details (rate of pay and how it is to be paid (weekly/ monthly)</w:t>
      </w:r>
    </w:p>
    <w:p w:rsidR="00B301E8" w:rsidRDefault="00B301E8" w:rsidP="00B301E8">
      <w:pPr>
        <w:pStyle w:val="ListParagraph"/>
        <w:numPr>
          <w:ilvl w:val="0"/>
          <w:numId w:val="9"/>
        </w:numPr>
        <w:jc w:val="both"/>
        <w:rPr>
          <w:sz w:val="24"/>
          <w:szCs w:val="24"/>
          <w:lang w:val="en-US"/>
        </w:rPr>
      </w:pPr>
      <w:r>
        <w:rPr>
          <w:sz w:val="24"/>
          <w:szCs w:val="24"/>
          <w:lang w:val="en-US"/>
        </w:rPr>
        <w:t>Day/ date on which wages are paid</w:t>
      </w:r>
    </w:p>
    <w:p w:rsidR="00B301E8" w:rsidRDefault="00B301E8" w:rsidP="00B301E8">
      <w:pPr>
        <w:pStyle w:val="ListParagraph"/>
        <w:numPr>
          <w:ilvl w:val="0"/>
          <w:numId w:val="9"/>
        </w:numPr>
        <w:jc w:val="both"/>
        <w:rPr>
          <w:sz w:val="24"/>
          <w:szCs w:val="24"/>
          <w:lang w:val="en-US"/>
        </w:rPr>
      </w:pPr>
      <w:r>
        <w:rPr>
          <w:sz w:val="24"/>
          <w:szCs w:val="24"/>
          <w:lang w:val="en-US"/>
        </w:rPr>
        <w:t>Hours of work</w:t>
      </w:r>
      <w:r w:rsidR="00C85F40">
        <w:rPr>
          <w:sz w:val="24"/>
          <w:szCs w:val="24"/>
          <w:lang w:val="en-US"/>
        </w:rPr>
        <w:t>, including whether weekends/ evenings may be required</w:t>
      </w:r>
    </w:p>
    <w:p w:rsidR="00B301E8" w:rsidRDefault="00B301E8" w:rsidP="00B301E8">
      <w:pPr>
        <w:pStyle w:val="ListParagraph"/>
        <w:numPr>
          <w:ilvl w:val="0"/>
          <w:numId w:val="9"/>
        </w:numPr>
        <w:jc w:val="both"/>
        <w:rPr>
          <w:sz w:val="24"/>
          <w:szCs w:val="24"/>
          <w:lang w:val="en-US"/>
        </w:rPr>
      </w:pPr>
      <w:r>
        <w:rPr>
          <w:sz w:val="24"/>
          <w:szCs w:val="24"/>
          <w:lang w:val="en-US"/>
        </w:rPr>
        <w:t>Holiday entitlement and clarification on Bank holidays</w:t>
      </w:r>
    </w:p>
    <w:p w:rsidR="00B301E8" w:rsidRDefault="00B301E8" w:rsidP="00B301E8">
      <w:pPr>
        <w:pStyle w:val="ListParagraph"/>
        <w:numPr>
          <w:ilvl w:val="0"/>
          <w:numId w:val="9"/>
        </w:numPr>
        <w:jc w:val="both"/>
        <w:rPr>
          <w:sz w:val="24"/>
          <w:szCs w:val="24"/>
          <w:lang w:val="en-US"/>
        </w:rPr>
      </w:pPr>
      <w:r>
        <w:rPr>
          <w:sz w:val="24"/>
          <w:szCs w:val="24"/>
          <w:lang w:val="en-US"/>
        </w:rPr>
        <w:t>Sick leave and whether there is any sick pay/ eligibility for Statutory Sick Pay</w:t>
      </w:r>
    </w:p>
    <w:p w:rsidR="00B301E8" w:rsidRDefault="00B301E8" w:rsidP="00B301E8">
      <w:pPr>
        <w:pStyle w:val="ListParagraph"/>
        <w:numPr>
          <w:ilvl w:val="0"/>
          <w:numId w:val="9"/>
        </w:numPr>
        <w:jc w:val="both"/>
        <w:rPr>
          <w:sz w:val="24"/>
          <w:szCs w:val="24"/>
          <w:lang w:val="en-US"/>
        </w:rPr>
      </w:pPr>
      <w:r>
        <w:rPr>
          <w:sz w:val="24"/>
          <w:szCs w:val="24"/>
          <w:lang w:val="en-US"/>
        </w:rPr>
        <w:t>Notice of termination of employment</w:t>
      </w:r>
    </w:p>
    <w:p w:rsidR="00B301E8" w:rsidRPr="00B301E8" w:rsidRDefault="00B301E8" w:rsidP="00B301E8">
      <w:pPr>
        <w:pStyle w:val="ListParagraph"/>
        <w:numPr>
          <w:ilvl w:val="0"/>
          <w:numId w:val="9"/>
        </w:numPr>
        <w:jc w:val="both"/>
        <w:rPr>
          <w:sz w:val="24"/>
          <w:szCs w:val="24"/>
          <w:lang w:val="en-US"/>
        </w:rPr>
      </w:pPr>
      <w:r>
        <w:rPr>
          <w:sz w:val="24"/>
          <w:szCs w:val="24"/>
          <w:lang w:val="en-US"/>
        </w:rPr>
        <w:t>Any special arrangements (e.g. live-in/ livery of horse)</w:t>
      </w:r>
    </w:p>
    <w:p w:rsidR="00C24ABD" w:rsidRDefault="00C24ABD" w:rsidP="00AD1F66">
      <w:pPr>
        <w:jc w:val="both"/>
        <w:rPr>
          <w:rFonts w:asciiTheme="majorHAnsi" w:hAnsiTheme="majorHAnsi"/>
          <w:color w:val="4F81BD" w:themeColor="accent1"/>
          <w:sz w:val="28"/>
          <w:szCs w:val="28"/>
          <w:lang w:val="en-US"/>
        </w:rPr>
      </w:pPr>
    </w:p>
    <w:p w:rsidR="00EF2FC3" w:rsidRPr="00504C1B" w:rsidRDefault="00AD1F66" w:rsidP="00AD1F66">
      <w:pPr>
        <w:jc w:val="both"/>
        <w:rPr>
          <w:rFonts w:cstheme="minorHAnsi"/>
          <w:b/>
          <w:color w:val="4F81BD" w:themeColor="accent1"/>
          <w:sz w:val="28"/>
          <w:szCs w:val="28"/>
          <w:lang w:val="en-US"/>
        </w:rPr>
      </w:pPr>
      <w:r w:rsidRPr="00504C1B">
        <w:rPr>
          <w:rFonts w:cstheme="minorHAnsi"/>
          <w:b/>
          <w:color w:val="4F81BD" w:themeColor="accent1"/>
          <w:sz w:val="28"/>
          <w:szCs w:val="28"/>
          <w:lang w:val="en-US"/>
        </w:rPr>
        <w:t>M</w:t>
      </w:r>
      <w:r w:rsidR="00EF2FC3" w:rsidRPr="00504C1B">
        <w:rPr>
          <w:rFonts w:cstheme="minorHAnsi"/>
          <w:b/>
          <w:color w:val="4F81BD" w:themeColor="accent1"/>
          <w:sz w:val="28"/>
          <w:szCs w:val="28"/>
          <w:lang w:val="en-US"/>
        </w:rPr>
        <w:t>inimum pay</w:t>
      </w:r>
      <w:r w:rsidRPr="00504C1B">
        <w:rPr>
          <w:rFonts w:cstheme="minorHAnsi"/>
          <w:b/>
          <w:color w:val="4F81BD" w:themeColor="accent1"/>
          <w:sz w:val="28"/>
          <w:szCs w:val="28"/>
          <w:lang w:val="en-US"/>
        </w:rPr>
        <w:t xml:space="preserve"> for an apprentice based on age</w:t>
      </w:r>
    </w:p>
    <w:p w:rsidR="00B744BB" w:rsidRPr="00B744BB" w:rsidRDefault="00B744BB" w:rsidP="00AD1F66">
      <w:pPr>
        <w:spacing w:before="100" w:beforeAutospacing="1" w:after="100" w:afterAutospacing="1"/>
        <w:jc w:val="both"/>
        <w:rPr>
          <w:rFonts w:eastAsia="Times New Roman" w:cs="Times New Roman"/>
          <w:b/>
          <w:sz w:val="24"/>
          <w:szCs w:val="24"/>
          <w:lang w:val="en-US" w:eastAsia="en-GB"/>
        </w:rPr>
      </w:pPr>
      <w:r w:rsidRPr="00B744BB">
        <w:rPr>
          <w:rFonts w:eastAsia="Times New Roman" w:cs="Times New Roman"/>
          <w:sz w:val="24"/>
          <w:szCs w:val="24"/>
          <w:lang w:val="en-US" w:eastAsia="en-GB"/>
        </w:rPr>
        <w:t>As an Employer you must make sure all your Apprentices receive an Appr</w:t>
      </w:r>
      <w:r w:rsidR="00351B9A">
        <w:rPr>
          <w:rFonts w:eastAsia="Times New Roman" w:cs="Times New Roman"/>
          <w:sz w:val="24"/>
          <w:szCs w:val="24"/>
          <w:lang w:val="en-US" w:eastAsia="en-GB"/>
        </w:rPr>
        <w:t>enticeship Pay of at least £3.</w:t>
      </w:r>
      <w:r w:rsidR="00811F92">
        <w:rPr>
          <w:rFonts w:eastAsia="Times New Roman" w:cs="Times New Roman"/>
          <w:sz w:val="24"/>
          <w:szCs w:val="24"/>
          <w:lang w:val="en-US" w:eastAsia="en-GB"/>
        </w:rPr>
        <w:t>9</w:t>
      </w:r>
      <w:r w:rsidR="003C5755">
        <w:rPr>
          <w:rFonts w:eastAsia="Times New Roman" w:cs="Times New Roman"/>
          <w:sz w:val="24"/>
          <w:szCs w:val="24"/>
          <w:lang w:val="en-US" w:eastAsia="en-GB"/>
        </w:rPr>
        <w:t>0</w:t>
      </w:r>
      <w:r w:rsidRPr="00B744BB">
        <w:rPr>
          <w:rFonts w:eastAsia="Times New Roman" w:cs="Times New Roman"/>
          <w:sz w:val="24"/>
          <w:szCs w:val="24"/>
          <w:lang w:val="en-US" w:eastAsia="en-GB"/>
        </w:rPr>
        <w:t xml:space="preserve"> for all the time they</w:t>
      </w:r>
      <w:r w:rsidR="00AD1F66">
        <w:rPr>
          <w:rFonts w:eastAsia="Times New Roman" w:cs="Times New Roman"/>
          <w:sz w:val="24"/>
          <w:szCs w:val="24"/>
          <w:lang w:val="en-US" w:eastAsia="en-GB"/>
        </w:rPr>
        <w:t xml:space="preserve"> are on their Apprenticeships</w:t>
      </w:r>
      <w:r w:rsidR="00FF7A8B">
        <w:rPr>
          <w:rFonts w:eastAsia="Times New Roman" w:cs="Times New Roman"/>
          <w:sz w:val="24"/>
          <w:szCs w:val="24"/>
          <w:lang w:val="en-US" w:eastAsia="en-GB"/>
        </w:rPr>
        <w:t>.</w:t>
      </w:r>
      <w:r w:rsidR="00AD1F66">
        <w:rPr>
          <w:rFonts w:eastAsia="Times New Roman" w:cs="Times New Roman"/>
          <w:sz w:val="24"/>
          <w:szCs w:val="24"/>
          <w:lang w:val="en-US" w:eastAsia="en-GB"/>
        </w:rPr>
        <w:t xml:space="preserve"> </w:t>
      </w:r>
      <w:r w:rsidRPr="00B744BB">
        <w:rPr>
          <w:rFonts w:eastAsia="Times New Roman" w:cs="Times New Roman"/>
          <w:b/>
          <w:sz w:val="24"/>
          <w:szCs w:val="24"/>
          <w:lang w:val="en-US" w:eastAsia="en-GB"/>
        </w:rPr>
        <w:t>This includes time working plus the time spent training both on and off the job. This includes time spent at college/or off site with a provider.</w:t>
      </w:r>
    </w:p>
    <w:p w:rsidR="00B744BB" w:rsidRPr="00B744BB" w:rsidRDefault="00B744BB" w:rsidP="00AD1F66">
      <w:pPr>
        <w:spacing w:before="100" w:beforeAutospacing="1" w:after="100" w:afterAutospacing="1"/>
        <w:jc w:val="both"/>
        <w:rPr>
          <w:rFonts w:eastAsia="Times New Roman" w:cs="Times New Roman"/>
          <w:sz w:val="24"/>
          <w:szCs w:val="24"/>
          <w:lang w:val="en-US" w:eastAsia="en-GB"/>
        </w:rPr>
      </w:pPr>
      <w:r w:rsidRPr="00B744BB">
        <w:rPr>
          <w:rFonts w:eastAsia="Times New Roman" w:cs="Times New Roman"/>
          <w:sz w:val="24"/>
          <w:szCs w:val="24"/>
          <w:lang w:val="en-US" w:eastAsia="en-GB"/>
        </w:rPr>
        <w:lastRenderedPageBreak/>
        <w:t>The Apprentice N</w:t>
      </w:r>
      <w:r w:rsidR="00351B9A">
        <w:rPr>
          <w:rFonts w:eastAsia="Times New Roman" w:cs="Times New Roman"/>
          <w:sz w:val="24"/>
          <w:szCs w:val="24"/>
          <w:lang w:val="en-US" w:eastAsia="en-GB"/>
        </w:rPr>
        <w:t xml:space="preserve">ational </w:t>
      </w:r>
      <w:r w:rsidRPr="00B744BB">
        <w:rPr>
          <w:rFonts w:eastAsia="Times New Roman" w:cs="Times New Roman"/>
          <w:sz w:val="24"/>
          <w:szCs w:val="24"/>
          <w:lang w:val="en-US" w:eastAsia="en-GB"/>
        </w:rPr>
        <w:t>M</w:t>
      </w:r>
      <w:r w:rsidR="00351B9A">
        <w:rPr>
          <w:rFonts w:eastAsia="Times New Roman" w:cs="Times New Roman"/>
          <w:sz w:val="24"/>
          <w:szCs w:val="24"/>
          <w:lang w:val="en-US" w:eastAsia="en-GB"/>
        </w:rPr>
        <w:t xml:space="preserve">inimum </w:t>
      </w:r>
      <w:r w:rsidRPr="00B744BB">
        <w:rPr>
          <w:rFonts w:eastAsia="Times New Roman" w:cs="Times New Roman"/>
          <w:sz w:val="24"/>
          <w:szCs w:val="24"/>
          <w:lang w:val="en-US" w:eastAsia="en-GB"/>
        </w:rPr>
        <w:t>W</w:t>
      </w:r>
      <w:r w:rsidR="00351B9A">
        <w:rPr>
          <w:rFonts w:eastAsia="Times New Roman" w:cs="Times New Roman"/>
          <w:sz w:val="24"/>
          <w:szCs w:val="24"/>
          <w:lang w:val="en-US" w:eastAsia="en-GB"/>
        </w:rPr>
        <w:t>age (NMW)</w:t>
      </w:r>
      <w:r w:rsidRPr="00B744BB">
        <w:rPr>
          <w:rFonts w:eastAsia="Times New Roman" w:cs="Times New Roman"/>
          <w:sz w:val="24"/>
          <w:szCs w:val="24"/>
          <w:lang w:val="en-US" w:eastAsia="en-GB"/>
        </w:rPr>
        <w:t xml:space="preserve"> applies to all new and existing Apprentices aged 16 to 18 and those aged 19 or over in the first year of their Apprenticeship. The NMW does not affect those Apprentices aged 19 or over who have already completed a year of their Apprenticeship – they will continue to be entitled to be paid at least at the full NMW rate appropriate to the apprentice age.</w:t>
      </w:r>
    </w:p>
    <w:p w:rsidR="00B744BB" w:rsidRPr="00504C1B" w:rsidRDefault="00B744BB" w:rsidP="00AD1F66">
      <w:pPr>
        <w:spacing w:before="100" w:beforeAutospacing="1" w:after="100" w:afterAutospacing="1"/>
        <w:jc w:val="both"/>
        <w:rPr>
          <w:rFonts w:eastAsia="Times New Roman" w:cstheme="minorHAnsi"/>
          <w:b/>
          <w:color w:val="4F81BD" w:themeColor="accent1"/>
          <w:sz w:val="28"/>
          <w:szCs w:val="28"/>
          <w:lang w:val="en-US" w:eastAsia="en-GB"/>
        </w:rPr>
      </w:pPr>
      <w:r w:rsidRPr="00504C1B">
        <w:rPr>
          <w:rFonts w:eastAsia="Times New Roman" w:cstheme="minorHAnsi"/>
          <w:b/>
          <w:bCs/>
          <w:color w:val="4F81BD" w:themeColor="accent1"/>
          <w:sz w:val="28"/>
          <w:szCs w:val="28"/>
          <w:lang w:val="en-US" w:eastAsia="en-GB"/>
        </w:rPr>
        <w:t>Current N</w:t>
      </w:r>
      <w:r w:rsidR="00AD1F66" w:rsidRPr="00504C1B">
        <w:rPr>
          <w:rFonts w:eastAsia="Times New Roman" w:cstheme="minorHAnsi"/>
          <w:b/>
          <w:bCs/>
          <w:color w:val="4F81BD" w:themeColor="accent1"/>
          <w:sz w:val="28"/>
          <w:szCs w:val="28"/>
          <w:lang w:val="en-US" w:eastAsia="en-GB"/>
        </w:rPr>
        <w:t xml:space="preserve">ational </w:t>
      </w:r>
      <w:r w:rsidRPr="00504C1B">
        <w:rPr>
          <w:rFonts w:eastAsia="Times New Roman" w:cstheme="minorHAnsi"/>
          <w:b/>
          <w:bCs/>
          <w:color w:val="4F81BD" w:themeColor="accent1"/>
          <w:sz w:val="28"/>
          <w:szCs w:val="28"/>
          <w:lang w:val="en-US" w:eastAsia="en-GB"/>
        </w:rPr>
        <w:t>M</w:t>
      </w:r>
      <w:r w:rsidR="00AD1F66" w:rsidRPr="00504C1B">
        <w:rPr>
          <w:rFonts w:eastAsia="Times New Roman" w:cstheme="minorHAnsi"/>
          <w:b/>
          <w:bCs/>
          <w:color w:val="4F81BD" w:themeColor="accent1"/>
          <w:sz w:val="28"/>
          <w:szCs w:val="28"/>
          <w:lang w:val="en-US" w:eastAsia="en-GB"/>
        </w:rPr>
        <w:t xml:space="preserve">inimum </w:t>
      </w:r>
      <w:r w:rsidRPr="00504C1B">
        <w:rPr>
          <w:rFonts w:eastAsia="Times New Roman" w:cstheme="minorHAnsi"/>
          <w:b/>
          <w:bCs/>
          <w:color w:val="4F81BD" w:themeColor="accent1"/>
          <w:sz w:val="28"/>
          <w:szCs w:val="28"/>
          <w:lang w:val="en-US" w:eastAsia="en-GB"/>
        </w:rPr>
        <w:t>W</w:t>
      </w:r>
      <w:r w:rsidR="00AD1F66" w:rsidRPr="00504C1B">
        <w:rPr>
          <w:rFonts w:eastAsia="Times New Roman" w:cstheme="minorHAnsi"/>
          <w:b/>
          <w:bCs/>
          <w:color w:val="4F81BD" w:themeColor="accent1"/>
          <w:sz w:val="28"/>
          <w:szCs w:val="28"/>
          <w:lang w:val="en-US" w:eastAsia="en-GB"/>
        </w:rPr>
        <w:t>age</w:t>
      </w:r>
      <w:r w:rsidRPr="00504C1B">
        <w:rPr>
          <w:rFonts w:eastAsia="Times New Roman" w:cstheme="minorHAnsi"/>
          <w:b/>
          <w:bCs/>
          <w:color w:val="4F81BD" w:themeColor="accent1"/>
          <w:sz w:val="28"/>
          <w:szCs w:val="28"/>
          <w:lang w:val="en-US" w:eastAsia="en-GB"/>
        </w:rPr>
        <w:t xml:space="preserve"> rates</w:t>
      </w:r>
    </w:p>
    <w:p w:rsidR="00B31619" w:rsidRPr="00B31619" w:rsidRDefault="00B31619" w:rsidP="00B31619">
      <w:pPr>
        <w:numPr>
          <w:ilvl w:val="0"/>
          <w:numId w:val="20"/>
        </w:numPr>
        <w:shd w:val="clear" w:color="auto" w:fill="FFFFFF"/>
        <w:spacing w:before="100" w:beforeAutospacing="1" w:after="100" w:afterAutospacing="1"/>
        <w:ind w:left="0"/>
        <w:jc w:val="both"/>
        <w:rPr>
          <w:rFonts w:eastAsia="Times New Roman" w:cstheme="minorHAnsi"/>
          <w:b/>
          <w:sz w:val="28"/>
          <w:szCs w:val="28"/>
          <w:lang w:eastAsia="en-GB"/>
        </w:rPr>
      </w:pPr>
      <w:r w:rsidRPr="00B31619">
        <w:rPr>
          <w:rFonts w:eastAsia="Times New Roman" w:cstheme="minorHAnsi"/>
          <w:b/>
          <w:sz w:val="28"/>
          <w:szCs w:val="28"/>
          <w:lang w:eastAsia="en-GB"/>
        </w:rPr>
        <w:t>Workers aged 21-24 to increase from £7.38 to £7.70 per hour</w:t>
      </w:r>
    </w:p>
    <w:p w:rsidR="00B31619" w:rsidRPr="00B31619" w:rsidRDefault="00B31619" w:rsidP="00B31619">
      <w:pPr>
        <w:numPr>
          <w:ilvl w:val="0"/>
          <w:numId w:val="20"/>
        </w:numPr>
        <w:shd w:val="clear" w:color="auto" w:fill="FFFFFF"/>
        <w:spacing w:before="100" w:beforeAutospacing="1" w:after="100" w:afterAutospacing="1"/>
        <w:ind w:left="0"/>
        <w:jc w:val="both"/>
        <w:rPr>
          <w:rFonts w:eastAsia="Times New Roman" w:cstheme="minorHAnsi"/>
          <w:b/>
          <w:sz w:val="28"/>
          <w:szCs w:val="28"/>
          <w:lang w:eastAsia="en-GB"/>
        </w:rPr>
      </w:pPr>
      <w:r w:rsidRPr="00B31619">
        <w:rPr>
          <w:rFonts w:eastAsia="Times New Roman" w:cstheme="minorHAnsi"/>
          <w:b/>
          <w:sz w:val="28"/>
          <w:szCs w:val="28"/>
          <w:lang w:eastAsia="en-GB"/>
        </w:rPr>
        <w:t>Workers aged 18-20 to increase from £5.90 to £6.15</w:t>
      </w:r>
    </w:p>
    <w:p w:rsidR="00B31619" w:rsidRPr="00B31619" w:rsidRDefault="00B31619" w:rsidP="00B31619">
      <w:pPr>
        <w:numPr>
          <w:ilvl w:val="0"/>
          <w:numId w:val="20"/>
        </w:numPr>
        <w:shd w:val="clear" w:color="auto" w:fill="FFFFFF"/>
        <w:spacing w:before="100" w:beforeAutospacing="1" w:after="100" w:afterAutospacing="1"/>
        <w:ind w:left="0"/>
        <w:jc w:val="both"/>
        <w:rPr>
          <w:rFonts w:eastAsia="Times New Roman" w:cstheme="minorHAnsi"/>
          <w:b/>
          <w:sz w:val="28"/>
          <w:szCs w:val="28"/>
          <w:lang w:eastAsia="en-GB"/>
        </w:rPr>
      </w:pPr>
      <w:r w:rsidRPr="00B31619">
        <w:rPr>
          <w:rFonts w:eastAsia="Times New Roman" w:cstheme="minorHAnsi"/>
          <w:b/>
          <w:sz w:val="28"/>
          <w:szCs w:val="28"/>
          <w:lang w:eastAsia="en-GB"/>
        </w:rPr>
        <w:t>Workers aged 16 and 17 to increase from £4.20 to £4.35</w:t>
      </w:r>
    </w:p>
    <w:p w:rsidR="00B31619" w:rsidRPr="00B31619" w:rsidRDefault="00B31619" w:rsidP="00B31619">
      <w:pPr>
        <w:numPr>
          <w:ilvl w:val="0"/>
          <w:numId w:val="20"/>
        </w:numPr>
        <w:shd w:val="clear" w:color="auto" w:fill="FFFFFF"/>
        <w:spacing w:before="100" w:beforeAutospacing="1" w:after="100" w:afterAutospacing="1"/>
        <w:ind w:left="0"/>
        <w:jc w:val="both"/>
        <w:rPr>
          <w:rFonts w:eastAsia="Times New Roman" w:cstheme="minorHAnsi"/>
          <w:b/>
          <w:sz w:val="28"/>
          <w:szCs w:val="28"/>
          <w:lang w:eastAsia="en-GB"/>
        </w:rPr>
      </w:pPr>
      <w:r w:rsidRPr="00B31619">
        <w:rPr>
          <w:rFonts w:eastAsia="Times New Roman" w:cstheme="minorHAnsi"/>
          <w:b/>
          <w:sz w:val="28"/>
          <w:szCs w:val="28"/>
          <w:lang w:eastAsia="en-GB"/>
        </w:rPr>
        <w:t>Apprentices aged under 19 or in the first year of their apprenticeship to increase from £3.70 to £3.90</w:t>
      </w:r>
    </w:p>
    <w:p w:rsidR="00B744BB" w:rsidRPr="00AD1F66" w:rsidRDefault="00AD1F66" w:rsidP="00AD1F66">
      <w:pPr>
        <w:jc w:val="both"/>
        <w:rPr>
          <w:rFonts w:eastAsia="Times New Roman" w:cs="Times New Roman"/>
          <w:sz w:val="24"/>
          <w:szCs w:val="24"/>
          <w:lang w:val="en-US" w:eastAsia="en-GB"/>
        </w:rPr>
      </w:pPr>
      <w:r>
        <w:rPr>
          <w:rFonts w:eastAsia="Times New Roman" w:cs="Times New Roman"/>
          <w:sz w:val="24"/>
          <w:szCs w:val="24"/>
          <w:lang w:val="en-US" w:eastAsia="en-GB"/>
        </w:rPr>
        <w:t>Please note there is no maximum an Employer can pay an Apprentice.</w:t>
      </w:r>
    </w:p>
    <w:p w:rsidR="00AD1F66" w:rsidRDefault="00AD1F66" w:rsidP="00AD1F66">
      <w:pPr>
        <w:jc w:val="both"/>
        <w:rPr>
          <w:rFonts w:eastAsia="Times New Roman" w:cs="Times New Roman"/>
          <w:sz w:val="24"/>
          <w:szCs w:val="24"/>
          <w:lang w:val="en-US" w:eastAsia="en-GB"/>
        </w:rPr>
      </w:pPr>
    </w:p>
    <w:p w:rsidR="00AD1F66" w:rsidRDefault="00AD1F66" w:rsidP="00AD1F66">
      <w:pPr>
        <w:jc w:val="both"/>
        <w:rPr>
          <w:rFonts w:eastAsia="Times New Roman" w:cs="Times New Roman"/>
          <w:sz w:val="24"/>
          <w:szCs w:val="24"/>
          <w:lang w:val="en-US" w:eastAsia="en-GB"/>
        </w:rPr>
      </w:pPr>
      <w:r>
        <w:rPr>
          <w:rFonts w:eastAsia="Times New Roman" w:cs="Times New Roman"/>
          <w:sz w:val="24"/>
          <w:szCs w:val="24"/>
          <w:lang w:val="en-US" w:eastAsia="en-GB"/>
        </w:rPr>
        <w:t xml:space="preserve">Should an Apprentice no longer wish to continue with the Apprenticeship qualification, but is </w:t>
      </w:r>
      <w:r w:rsidR="00C94165">
        <w:rPr>
          <w:rFonts w:eastAsia="Times New Roman" w:cs="Times New Roman"/>
          <w:sz w:val="24"/>
          <w:szCs w:val="24"/>
          <w:lang w:val="en-US" w:eastAsia="en-GB"/>
        </w:rPr>
        <w:t>to stay</w:t>
      </w:r>
      <w:r>
        <w:rPr>
          <w:rFonts w:eastAsia="Times New Roman" w:cs="Times New Roman"/>
          <w:sz w:val="24"/>
          <w:szCs w:val="24"/>
          <w:lang w:val="en-US" w:eastAsia="en-GB"/>
        </w:rPr>
        <w:t xml:space="preserve"> with the current Employer as an Employee, then the Employer must pay at least the minimum wage appropriate to their age.</w:t>
      </w:r>
    </w:p>
    <w:p w:rsidR="002C2DF9" w:rsidRDefault="002C2DF9" w:rsidP="00AD1F66">
      <w:pPr>
        <w:jc w:val="both"/>
        <w:rPr>
          <w:rFonts w:eastAsia="Times New Roman" w:cs="Times New Roman"/>
          <w:sz w:val="24"/>
          <w:szCs w:val="24"/>
          <w:lang w:val="en-US" w:eastAsia="en-GB"/>
        </w:rPr>
      </w:pPr>
    </w:p>
    <w:p w:rsidR="002C2DF9" w:rsidRPr="00504C1B" w:rsidRDefault="002C2DF9" w:rsidP="002C2DF9">
      <w:pPr>
        <w:spacing w:before="100" w:beforeAutospacing="1" w:after="100" w:afterAutospacing="1"/>
        <w:jc w:val="both"/>
        <w:rPr>
          <w:rFonts w:eastAsia="Times New Roman" w:cstheme="minorHAnsi"/>
          <w:b/>
          <w:bCs/>
          <w:color w:val="4F81BD" w:themeColor="accent1"/>
          <w:sz w:val="28"/>
          <w:szCs w:val="28"/>
          <w:lang w:val="en-US" w:eastAsia="en-GB"/>
        </w:rPr>
      </w:pPr>
      <w:r w:rsidRPr="00504C1B">
        <w:rPr>
          <w:rFonts w:eastAsia="Times New Roman" w:cstheme="minorHAnsi"/>
          <w:b/>
          <w:bCs/>
          <w:color w:val="4F81BD" w:themeColor="accent1"/>
          <w:sz w:val="28"/>
          <w:szCs w:val="28"/>
          <w:lang w:val="en-US" w:eastAsia="en-GB"/>
        </w:rPr>
        <w:t>Live-in Apprentices</w:t>
      </w:r>
    </w:p>
    <w:p w:rsidR="002C2DF9" w:rsidRPr="0085357E" w:rsidRDefault="0085357E" w:rsidP="002C2DF9">
      <w:pPr>
        <w:spacing w:before="100" w:beforeAutospacing="1" w:after="100" w:afterAutospacing="1"/>
        <w:jc w:val="both"/>
        <w:rPr>
          <w:rFonts w:eastAsia="Times New Roman" w:cs="Times New Roman"/>
          <w:sz w:val="24"/>
          <w:szCs w:val="24"/>
          <w:lang w:val="en-US" w:eastAsia="en-GB"/>
        </w:rPr>
      </w:pPr>
      <w:r>
        <w:rPr>
          <w:rFonts w:eastAsia="Times New Roman" w:cs="Times New Roman"/>
          <w:sz w:val="24"/>
          <w:szCs w:val="24"/>
          <w:lang w:val="en-US" w:eastAsia="en-GB"/>
        </w:rPr>
        <w:t>If an apprentice</w:t>
      </w:r>
      <w:r w:rsidR="009E12F5">
        <w:rPr>
          <w:rFonts w:eastAsia="Times New Roman" w:cs="Times New Roman"/>
          <w:sz w:val="24"/>
          <w:szCs w:val="24"/>
          <w:lang w:val="en-US" w:eastAsia="en-GB"/>
        </w:rPr>
        <w:t xml:space="preserve"> ‘lives in’ you can </w:t>
      </w:r>
      <w:r w:rsidR="00BA31E4">
        <w:rPr>
          <w:rFonts w:eastAsia="Times New Roman" w:cs="Times New Roman"/>
          <w:sz w:val="24"/>
          <w:szCs w:val="24"/>
          <w:lang w:val="en-US" w:eastAsia="en-GB"/>
        </w:rPr>
        <w:t>offset</w:t>
      </w:r>
      <w:r w:rsidR="00CA1397">
        <w:rPr>
          <w:rFonts w:eastAsia="Times New Roman" w:cs="Times New Roman"/>
          <w:sz w:val="24"/>
          <w:szCs w:val="24"/>
          <w:lang w:val="en-US" w:eastAsia="en-GB"/>
        </w:rPr>
        <w:t xml:space="preserve"> up to</w:t>
      </w:r>
      <w:r w:rsidR="009E12F5">
        <w:rPr>
          <w:rFonts w:eastAsia="Times New Roman" w:cs="Times New Roman"/>
          <w:sz w:val="24"/>
          <w:szCs w:val="24"/>
          <w:lang w:val="en-US" w:eastAsia="en-GB"/>
        </w:rPr>
        <w:t xml:space="preserve"> £</w:t>
      </w:r>
      <w:r w:rsidR="00BA31E4">
        <w:rPr>
          <w:rFonts w:eastAsia="Times New Roman" w:cs="Times New Roman"/>
          <w:sz w:val="24"/>
          <w:szCs w:val="24"/>
          <w:lang w:val="en-US" w:eastAsia="en-GB"/>
        </w:rPr>
        <w:t>7.55</w:t>
      </w:r>
      <w:r>
        <w:rPr>
          <w:rFonts w:eastAsia="Times New Roman" w:cs="Times New Roman"/>
          <w:sz w:val="24"/>
          <w:szCs w:val="24"/>
          <w:lang w:val="en-US" w:eastAsia="en-GB"/>
        </w:rPr>
        <w:t xml:space="preserve"> per day or £</w:t>
      </w:r>
      <w:r w:rsidR="00BA31E4">
        <w:rPr>
          <w:rFonts w:eastAsia="Times New Roman" w:cs="Times New Roman"/>
          <w:sz w:val="24"/>
          <w:szCs w:val="24"/>
          <w:lang w:val="en-US" w:eastAsia="en-GB"/>
        </w:rPr>
        <w:t>52.85</w:t>
      </w:r>
      <w:r>
        <w:rPr>
          <w:rFonts w:eastAsia="Times New Roman" w:cs="Times New Roman"/>
          <w:sz w:val="24"/>
          <w:szCs w:val="24"/>
          <w:lang w:val="en-US" w:eastAsia="en-GB"/>
        </w:rPr>
        <w:t xml:space="preserve"> per week</w:t>
      </w:r>
      <w:r w:rsidR="003D1641">
        <w:rPr>
          <w:rFonts w:eastAsia="Times New Roman" w:cs="Times New Roman"/>
          <w:sz w:val="24"/>
          <w:szCs w:val="24"/>
          <w:lang w:val="en-US" w:eastAsia="en-GB"/>
        </w:rPr>
        <w:t xml:space="preserve"> (based on full-time hours)</w:t>
      </w:r>
      <w:r>
        <w:rPr>
          <w:rFonts w:eastAsia="Times New Roman" w:cs="Times New Roman"/>
          <w:sz w:val="24"/>
          <w:szCs w:val="24"/>
          <w:lang w:val="en-US" w:eastAsia="en-GB"/>
        </w:rPr>
        <w:t xml:space="preserve">. Further details are available at </w:t>
      </w:r>
      <w:hyperlink r:id="rId7" w:history="1">
        <w:r w:rsidR="00BA31E4">
          <w:rPr>
            <w:rStyle w:val="Hyperlink"/>
          </w:rPr>
          <w:t>https://www.gov.uk/national-minimum-wage-accommodation</w:t>
        </w:r>
      </w:hyperlink>
      <w:r w:rsidR="00BA31E4">
        <w:rPr>
          <w:rFonts w:eastAsia="Times New Roman" w:cs="Times New Roman"/>
          <w:color w:val="4F81BD" w:themeColor="accent1"/>
          <w:sz w:val="24"/>
          <w:szCs w:val="24"/>
          <w:lang w:val="en-US" w:eastAsia="en-GB"/>
        </w:rPr>
        <w:t>.</w:t>
      </w:r>
    </w:p>
    <w:p w:rsidR="00D767E8" w:rsidRPr="00504C1B" w:rsidRDefault="00D767E8" w:rsidP="00AD1F66">
      <w:pPr>
        <w:jc w:val="both"/>
        <w:rPr>
          <w:rFonts w:eastAsia="Times New Roman" w:cstheme="minorHAnsi"/>
          <w:b/>
          <w:color w:val="4F81BD" w:themeColor="accent1"/>
          <w:sz w:val="28"/>
          <w:szCs w:val="28"/>
          <w:lang w:val="en-US" w:eastAsia="en-GB"/>
        </w:rPr>
      </w:pPr>
      <w:r w:rsidRPr="00504C1B">
        <w:rPr>
          <w:rFonts w:eastAsia="Times New Roman" w:cstheme="minorHAnsi"/>
          <w:b/>
          <w:color w:val="4F81BD" w:themeColor="accent1"/>
          <w:sz w:val="28"/>
          <w:szCs w:val="28"/>
          <w:lang w:val="en-US" w:eastAsia="en-GB"/>
        </w:rPr>
        <w:t>Tax and National Insurance</w:t>
      </w:r>
    </w:p>
    <w:p w:rsidR="00D767E8" w:rsidRDefault="00425B26" w:rsidP="00AD1F66">
      <w:pPr>
        <w:spacing w:before="100" w:beforeAutospacing="1" w:after="100" w:afterAutospacing="1"/>
        <w:jc w:val="both"/>
        <w:rPr>
          <w:rFonts w:eastAsia="Times New Roman" w:cs="Times New Roman"/>
          <w:sz w:val="24"/>
          <w:szCs w:val="24"/>
          <w:lang w:val="en-US" w:eastAsia="en-GB"/>
        </w:rPr>
      </w:pPr>
      <w:r>
        <w:rPr>
          <w:rFonts w:eastAsia="Times New Roman" w:cs="Times New Roman"/>
          <w:sz w:val="24"/>
          <w:szCs w:val="24"/>
          <w:lang w:val="en-US" w:eastAsia="en-GB"/>
        </w:rPr>
        <w:t>The apprentice must pay National Insurance if they are 16 or over and earning above £1</w:t>
      </w:r>
      <w:r w:rsidR="00EA6394">
        <w:rPr>
          <w:rFonts w:eastAsia="Times New Roman" w:cs="Times New Roman"/>
          <w:sz w:val="24"/>
          <w:szCs w:val="24"/>
          <w:lang w:val="en-US" w:eastAsia="en-GB"/>
        </w:rPr>
        <w:t>66</w:t>
      </w:r>
      <w:r>
        <w:rPr>
          <w:rFonts w:eastAsia="Times New Roman" w:cs="Times New Roman"/>
          <w:sz w:val="24"/>
          <w:szCs w:val="24"/>
          <w:lang w:val="en-US" w:eastAsia="en-GB"/>
        </w:rPr>
        <w:t xml:space="preserve"> per week. </w:t>
      </w:r>
      <w:r w:rsidR="006737BC">
        <w:rPr>
          <w:rFonts w:eastAsia="Times New Roman" w:cs="Times New Roman"/>
          <w:sz w:val="24"/>
          <w:szCs w:val="24"/>
          <w:lang w:val="en-US" w:eastAsia="en-GB"/>
        </w:rPr>
        <w:t>There is a misconception that apprentices do not pay tax or National Insurance but this is not the case. There is a useful calculator on the Government website for ensuring your employed apprentice contributes correctly. If the employee’s weekly wage is above the threshold then it is normal practice for the Employer to deduct the NI from the wage. The Employer will be reminded by HMRC when the NI contributions are due but if in any doubt please call HMRC directly to clarify.</w:t>
      </w:r>
    </w:p>
    <w:p w:rsidR="00425B26" w:rsidRDefault="006737BC" w:rsidP="00AD1F66">
      <w:pPr>
        <w:spacing w:before="100" w:beforeAutospacing="1" w:after="100" w:afterAutospacing="1"/>
        <w:jc w:val="both"/>
        <w:rPr>
          <w:rFonts w:eastAsia="Times New Roman" w:cs="Times New Roman"/>
          <w:sz w:val="24"/>
          <w:szCs w:val="24"/>
          <w:lang w:val="en-US" w:eastAsia="en-GB"/>
        </w:rPr>
      </w:pPr>
      <w:r>
        <w:rPr>
          <w:rFonts w:eastAsia="Times New Roman" w:cs="Times New Roman"/>
          <w:sz w:val="24"/>
          <w:szCs w:val="24"/>
          <w:lang w:val="en-US" w:eastAsia="en-GB"/>
        </w:rPr>
        <w:t>If a person earns between £11</w:t>
      </w:r>
      <w:r w:rsidR="00680870">
        <w:rPr>
          <w:rFonts w:eastAsia="Times New Roman" w:cs="Times New Roman"/>
          <w:sz w:val="24"/>
          <w:szCs w:val="24"/>
          <w:lang w:val="en-US" w:eastAsia="en-GB"/>
        </w:rPr>
        <w:t>8</w:t>
      </w:r>
      <w:r w:rsidR="00425B26">
        <w:rPr>
          <w:rFonts w:eastAsia="Times New Roman" w:cs="Times New Roman"/>
          <w:sz w:val="24"/>
          <w:szCs w:val="24"/>
          <w:lang w:val="en-US" w:eastAsia="en-GB"/>
        </w:rPr>
        <w:t xml:space="preserve"> and £1</w:t>
      </w:r>
      <w:r w:rsidR="00680870">
        <w:rPr>
          <w:rFonts w:eastAsia="Times New Roman" w:cs="Times New Roman"/>
          <w:sz w:val="24"/>
          <w:szCs w:val="24"/>
          <w:lang w:val="en-US" w:eastAsia="en-GB"/>
        </w:rPr>
        <w:t>66</w:t>
      </w:r>
      <w:r w:rsidR="00425B26">
        <w:rPr>
          <w:rFonts w:eastAsia="Times New Roman" w:cs="Times New Roman"/>
          <w:sz w:val="24"/>
          <w:szCs w:val="24"/>
          <w:lang w:val="en-US" w:eastAsia="en-GB"/>
        </w:rPr>
        <w:t xml:space="preserve"> per week, the contributions are treated as having been paid to protect </w:t>
      </w:r>
      <w:r w:rsidR="000A5B47">
        <w:rPr>
          <w:rFonts w:eastAsia="Times New Roman" w:cs="Times New Roman"/>
          <w:sz w:val="24"/>
          <w:szCs w:val="24"/>
          <w:lang w:val="en-US" w:eastAsia="en-GB"/>
        </w:rPr>
        <w:t>your National Insurance record.</w:t>
      </w:r>
    </w:p>
    <w:p w:rsidR="00425B26" w:rsidRPr="00D767E8" w:rsidRDefault="00425B26" w:rsidP="00AD1F66">
      <w:pPr>
        <w:spacing w:before="100" w:beforeAutospacing="1" w:after="100" w:afterAutospacing="1"/>
        <w:jc w:val="both"/>
        <w:rPr>
          <w:rFonts w:eastAsia="Times New Roman" w:cs="Times New Roman"/>
          <w:sz w:val="24"/>
          <w:szCs w:val="24"/>
          <w:lang w:val="en-US" w:eastAsia="en-GB"/>
        </w:rPr>
      </w:pPr>
      <w:r>
        <w:rPr>
          <w:rFonts w:eastAsia="Times New Roman" w:cs="Times New Roman"/>
          <w:sz w:val="24"/>
          <w:szCs w:val="24"/>
          <w:lang w:val="en-US" w:eastAsia="en-GB"/>
        </w:rPr>
        <w:t xml:space="preserve">For further guidance on tax and National Insurance please visit the government website </w:t>
      </w:r>
      <w:hyperlink r:id="rId8" w:history="1">
        <w:r w:rsidR="006737BC" w:rsidRPr="00991ADD">
          <w:rPr>
            <w:rStyle w:val="Hyperlink"/>
            <w:rFonts w:eastAsia="Times New Roman" w:cs="Times New Roman"/>
            <w:sz w:val="24"/>
            <w:szCs w:val="24"/>
            <w:lang w:val="en-US" w:eastAsia="en-GB"/>
          </w:rPr>
          <w:t>www.gov.uk</w:t>
        </w:r>
      </w:hyperlink>
      <w:r w:rsidR="006737BC">
        <w:rPr>
          <w:rFonts w:eastAsia="Times New Roman" w:cs="Times New Roman"/>
          <w:sz w:val="24"/>
          <w:szCs w:val="24"/>
          <w:lang w:val="en-US" w:eastAsia="en-GB"/>
        </w:rPr>
        <w:t>.</w:t>
      </w:r>
    </w:p>
    <w:p w:rsidR="00680870" w:rsidRDefault="00680870" w:rsidP="00AD1F66">
      <w:pPr>
        <w:jc w:val="both"/>
      </w:pPr>
    </w:p>
    <w:p w:rsidR="00680870" w:rsidRDefault="00680870" w:rsidP="00AD1F66">
      <w:pPr>
        <w:jc w:val="both"/>
      </w:pPr>
    </w:p>
    <w:p w:rsidR="00680870" w:rsidRDefault="00680870" w:rsidP="00AD1F66">
      <w:pPr>
        <w:jc w:val="both"/>
      </w:pPr>
    </w:p>
    <w:p w:rsidR="00D767E8" w:rsidRPr="00504C1B" w:rsidRDefault="00757A75" w:rsidP="00AD1F66">
      <w:pPr>
        <w:jc w:val="both"/>
        <w:rPr>
          <w:rFonts w:eastAsia="Times New Roman" w:cstheme="minorHAnsi"/>
          <w:b/>
          <w:color w:val="4F81BD" w:themeColor="accent1"/>
          <w:sz w:val="28"/>
          <w:szCs w:val="28"/>
          <w:lang w:val="en-US" w:eastAsia="en-GB"/>
        </w:rPr>
      </w:pPr>
      <w:hyperlink r:id="rId9" w:history="1">
        <w:r w:rsidR="00D767E8" w:rsidRPr="00504C1B">
          <w:rPr>
            <w:rFonts w:eastAsia="Times New Roman" w:cstheme="minorHAnsi"/>
            <w:b/>
            <w:color w:val="4F81BD" w:themeColor="accent1"/>
            <w:sz w:val="28"/>
            <w:szCs w:val="28"/>
            <w:lang w:val="en-US" w:eastAsia="en-GB"/>
          </w:rPr>
          <w:t>Is there a limit to the number of Apprentices an employer can take on?</w:t>
        </w:r>
      </w:hyperlink>
    </w:p>
    <w:p w:rsidR="00D767E8" w:rsidRDefault="00D767E8" w:rsidP="00AD1F66">
      <w:pPr>
        <w:spacing w:before="100" w:beforeAutospacing="1" w:after="100" w:afterAutospacing="1"/>
        <w:jc w:val="both"/>
        <w:rPr>
          <w:rFonts w:eastAsia="Times New Roman" w:cs="Times New Roman"/>
          <w:sz w:val="24"/>
          <w:szCs w:val="24"/>
          <w:lang w:val="en-US" w:eastAsia="en-GB"/>
        </w:rPr>
      </w:pPr>
      <w:r w:rsidRPr="00D767E8">
        <w:rPr>
          <w:rFonts w:eastAsia="Times New Roman" w:cs="Times New Roman"/>
          <w:sz w:val="24"/>
          <w:szCs w:val="24"/>
          <w:lang w:val="en-US" w:eastAsia="en-GB"/>
        </w:rPr>
        <w:t>No</w:t>
      </w:r>
      <w:r w:rsidR="008152D6">
        <w:rPr>
          <w:rFonts w:eastAsia="Times New Roman" w:cs="Times New Roman"/>
          <w:sz w:val="24"/>
          <w:szCs w:val="24"/>
          <w:lang w:val="en-US" w:eastAsia="en-GB"/>
        </w:rPr>
        <w:t>, an Employer</w:t>
      </w:r>
      <w:r w:rsidRPr="00D767E8">
        <w:rPr>
          <w:rFonts w:eastAsia="Times New Roman" w:cs="Times New Roman"/>
          <w:sz w:val="24"/>
          <w:szCs w:val="24"/>
          <w:lang w:val="en-US" w:eastAsia="en-GB"/>
        </w:rPr>
        <w:t xml:space="preserve"> can take on as many </w:t>
      </w:r>
      <w:r w:rsidR="008152D6">
        <w:rPr>
          <w:rFonts w:eastAsia="Times New Roman" w:cs="Times New Roman"/>
          <w:sz w:val="24"/>
          <w:szCs w:val="24"/>
          <w:lang w:val="en-US" w:eastAsia="en-GB"/>
        </w:rPr>
        <w:t xml:space="preserve">apprentices </w:t>
      </w:r>
      <w:r w:rsidRPr="00D767E8">
        <w:rPr>
          <w:rFonts w:eastAsia="Times New Roman" w:cs="Times New Roman"/>
          <w:sz w:val="24"/>
          <w:szCs w:val="24"/>
          <w:lang w:val="en-US" w:eastAsia="en-GB"/>
        </w:rPr>
        <w:t xml:space="preserve">as they </w:t>
      </w:r>
      <w:r w:rsidR="00680870">
        <w:rPr>
          <w:rFonts w:eastAsia="Times New Roman" w:cs="Times New Roman"/>
          <w:sz w:val="24"/>
          <w:szCs w:val="24"/>
          <w:lang w:val="en-US" w:eastAsia="en-GB"/>
        </w:rPr>
        <w:t xml:space="preserve">wish. </w:t>
      </w:r>
      <w:r w:rsidRPr="00D767E8">
        <w:rPr>
          <w:rFonts w:eastAsia="Times New Roman" w:cs="Times New Roman"/>
          <w:sz w:val="24"/>
          <w:szCs w:val="24"/>
          <w:lang w:val="en-US" w:eastAsia="en-GB"/>
        </w:rPr>
        <w:t>The Employer will be responsible for giving the Apprentice an induction into their role as they provide on-the-job training.</w:t>
      </w:r>
      <w:r w:rsidR="000D7B72">
        <w:rPr>
          <w:rFonts w:eastAsia="Times New Roman" w:cs="Times New Roman"/>
          <w:sz w:val="24"/>
          <w:szCs w:val="24"/>
          <w:lang w:val="en-US" w:eastAsia="en-GB"/>
        </w:rPr>
        <w:t xml:space="preserve"> This will need to be evidenced.</w:t>
      </w:r>
    </w:p>
    <w:p w:rsidR="00B27DE4" w:rsidRPr="00B27DE4" w:rsidRDefault="00B27DE4" w:rsidP="00AD1F66">
      <w:pPr>
        <w:spacing w:before="100" w:beforeAutospacing="1" w:after="100" w:afterAutospacing="1"/>
        <w:jc w:val="both"/>
        <w:rPr>
          <w:rFonts w:eastAsia="Times New Roman" w:cs="Times New Roman"/>
          <w:b/>
          <w:color w:val="4F81BD" w:themeColor="accent1"/>
          <w:sz w:val="28"/>
          <w:szCs w:val="28"/>
          <w:lang w:val="en-US" w:eastAsia="en-GB"/>
        </w:rPr>
      </w:pPr>
      <w:r w:rsidRPr="00B27DE4">
        <w:rPr>
          <w:rFonts w:eastAsia="Times New Roman" w:cs="Times New Roman"/>
          <w:b/>
          <w:color w:val="4F81BD" w:themeColor="accent1"/>
          <w:sz w:val="28"/>
          <w:szCs w:val="28"/>
          <w:lang w:val="en-US" w:eastAsia="en-GB"/>
        </w:rPr>
        <w:t>Employer Grant and Incentives</w:t>
      </w:r>
    </w:p>
    <w:p w:rsidR="006737BC" w:rsidRDefault="00487B1C" w:rsidP="00AD1F66">
      <w:pPr>
        <w:spacing w:before="100" w:beforeAutospacing="1" w:after="100" w:afterAutospacing="1"/>
        <w:jc w:val="both"/>
        <w:rPr>
          <w:rFonts w:eastAsia="Times New Roman" w:cs="Times New Roman"/>
          <w:sz w:val="24"/>
          <w:szCs w:val="24"/>
          <w:lang w:val="en-US" w:eastAsia="en-GB"/>
        </w:rPr>
      </w:pPr>
      <w:r>
        <w:rPr>
          <w:rFonts w:eastAsia="Times New Roman" w:cs="Times New Roman"/>
          <w:sz w:val="24"/>
          <w:szCs w:val="24"/>
          <w:lang w:val="en-US" w:eastAsia="en-GB"/>
        </w:rPr>
        <w:t xml:space="preserve">The Employer is entitled to </w:t>
      </w:r>
      <w:r w:rsidR="0024387F">
        <w:rPr>
          <w:rFonts w:eastAsia="Times New Roman" w:cs="Times New Roman"/>
          <w:sz w:val="24"/>
          <w:szCs w:val="24"/>
          <w:lang w:val="en-US" w:eastAsia="en-GB"/>
        </w:rPr>
        <w:t xml:space="preserve">a </w:t>
      </w:r>
      <w:r w:rsidR="00B27DE4">
        <w:rPr>
          <w:rFonts w:eastAsia="Times New Roman" w:cs="Times New Roman"/>
          <w:sz w:val="24"/>
          <w:szCs w:val="24"/>
          <w:lang w:val="en-US" w:eastAsia="en-GB"/>
        </w:rPr>
        <w:t xml:space="preserve">£1000 Employer Incentive </w:t>
      </w:r>
      <w:r w:rsidR="00680870">
        <w:rPr>
          <w:rFonts w:eastAsia="Times New Roman" w:cs="Times New Roman"/>
          <w:sz w:val="24"/>
          <w:szCs w:val="24"/>
          <w:lang w:val="en-US" w:eastAsia="en-GB"/>
        </w:rPr>
        <w:t>if they have 49 or less emplo</w:t>
      </w:r>
      <w:r w:rsidR="00A334B1">
        <w:rPr>
          <w:rFonts w:eastAsia="Times New Roman" w:cs="Times New Roman"/>
          <w:sz w:val="24"/>
          <w:szCs w:val="24"/>
          <w:lang w:val="en-US" w:eastAsia="en-GB"/>
        </w:rPr>
        <w:t xml:space="preserve">yees and are taking on an apprentice aged </w:t>
      </w:r>
      <w:r w:rsidR="00B27DE4">
        <w:rPr>
          <w:rFonts w:eastAsia="Times New Roman" w:cs="Times New Roman"/>
          <w:sz w:val="24"/>
          <w:szCs w:val="24"/>
          <w:lang w:val="en-US" w:eastAsia="en-GB"/>
        </w:rPr>
        <w:t>16-18 year</w:t>
      </w:r>
      <w:r w:rsidR="00A334B1">
        <w:rPr>
          <w:rFonts w:eastAsia="Times New Roman" w:cs="Times New Roman"/>
          <w:sz w:val="24"/>
          <w:szCs w:val="24"/>
          <w:lang w:val="en-US" w:eastAsia="en-GB"/>
        </w:rPr>
        <w:t>s</w:t>
      </w:r>
      <w:r w:rsidR="00B27DE4">
        <w:rPr>
          <w:rFonts w:eastAsia="Times New Roman" w:cs="Times New Roman"/>
          <w:sz w:val="24"/>
          <w:szCs w:val="24"/>
          <w:lang w:val="en-US" w:eastAsia="en-GB"/>
        </w:rPr>
        <w:t xml:space="preserve"> old</w:t>
      </w:r>
      <w:r w:rsidR="00A334B1">
        <w:rPr>
          <w:rFonts w:eastAsia="Times New Roman" w:cs="Times New Roman"/>
          <w:sz w:val="24"/>
          <w:szCs w:val="24"/>
          <w:lang w:val="en-US" w:eastAsia="en-GB"/>
        </w:rPr>
        <w:t>.</w:t>
      </w:r>
      <w:r w:rsidR="00B27DE4">
        <w:rPr>
          <w:rFonts w:eastAsia="Times New Roman" w:cs="Times New Roman"/>
          <w:sz w:val="24"/>
          <w:szCs w:val="24"/>
          <w:lang w:val="en-US" w:eastAsia="en-GB"/>
        </w:rPr>
        <w:t xml:space="preserve"> This will be paid in two installments – the 1st after 3 months and the 2</w:t>
      </w:r>
      <w:r w:rsidR="00B27DE4" w:rsidRPr="00B27DE4">
        <w:rPr>
          <w:rFonts w:eastAsia="Times New Roman" w:cs="Times New Roman"/>
          <w:sz w:val="24"/>
          <w:szCs w:val="24"/>
          <w:vertAlign w:val="superscript"/>
          <w:lang w:val="en-US" w:eastAsia="en-GB"/>
        </w:rPr>
        <w:t>nd</w:t>
      </w:r>
      <w:r w:rsidR="00B27DE4">
        <w:rPr>
          <w:rFonts w:eastAsia="Times New Roman" w:cs="Times New Roman"/>
          <w:sz w:val="24"/>
          <w:szCs w:val="24"/>
          <w:lang w:val="en-US" w:eastAsia="en-GB"/>
        </w:rPr>
        <w:t xml:space="preserve"> after either 12 months or on completion of the apprenticeship.</w:t>
      </w:r>
      <w:r w:rsidR="00A334B1">
        <w:rPr>
          <w:rFonts w:eastAsia="Times New Roman" w:cs="Times New Roman"/>
          <w:sz w:val="24"/>
          <w:szCs w:val="24"/>
          <w:lang w:val="en-US" w:eastAsia="en-GB"/>
        </w:rPr>
        <w:t xml:space="preserve"> Evidence of being a small employer will need to be provided in the form of either a PAYE printout or, if the wages are below the threshold to be declared (under £116 per week), a letter from an accountant stating the number of employees will be acceptable. This must be on </w:t>
      </w:r>
      <w:r w:rsidR="000D7B72">
        <w:rPr>
          <w:rFonts w:eastAsia="Times New Roman" w:cs="Times New Roman"/>
          <w:sz w:val="24"/>
          <w:szCs w:val="24"/>
          <w:lang w:val="en-US" w:eastAsia="en-GB"/>
        </w:rPr>
        <w:t xml:space="preserve">the business </w:t>
      </w:r>
      <w:r w:rsidR="00A334B1">
        <w:rPr>
          <w:rFonts w:eastAsia="Times New Roman" w:cs="Times New Roman"/>
          <w:sz w:val="24"/>
          <w:szCs w:val="24"/>
          <w:lang w:val="en-US" w:eastAsia="en-GB"/>
        </w:rPr>
        <w:t>headed paper.</w:t>
      </w:r>
    </w:p>
    <w:p w:rsidR="00B94A8C" w:rsidRPr="00B94A8C" w:rsidRDefault="00B94A8C" w:rsidP="00B94A8C">
      <w:pPr>
        <w:spacing w:after="200" w:line="276" w:lineRule="auto"/>
        <w:jc w:val="both"/>
        <w:rPr>
          <w:rFonts w:cstheme="minorHAnsi"/>
          <w:sz w:val="24"/>
          <w:szCs w:val="24"/>
        </w:rPr>
      </w:pPr>
      <w:r w:rsidRPr="00B94A8C">
        <w:rPr>
          <w:rFonts w:cstheme="minorHAnsi"/>
          <w:sz w:val="24"/>
          <w:szCs w:val="24"/>
        </w:rPr>
        <w:t>Other funded support is available towards the cost of Functional Skills in Maths/ English for the Apprentices</w:t>
      </w:r>
      <w:r>
        <w:rPr>
          <w:rFonts w:cstheme="minorHAnsi"/>
          <w:sz w:val="24"/>
          <w:szCs w:val="24"/>
        </w:rPr>
        <w:t xml:space="preserve"> (any age)</w:t>
      </w:r>
      <w:r w:rsidRPr="00B94A8C">
        <w:rPr>
          <w:rFonts w:cstheme="minorHAnsi"/>
          <w:sz w:val="24"/>
          <w:szCs w:val="24"/>
        </w:rPr>
        <w:t xml:space="preserve"> and is paid to the training provider.</w:t>
      </w:r>
    </w:p>
    <w:p w:rsidR="00B94A8C" w:rsidRPr="00B94A8C" w:rsidRDefault="00B94A8C" w:rsidP="00B94A8C">
      <w:pPr>
        <w:spacing w:before="100" w:beforeAutospacing="1" w:after="100" w:afterAutospacing="1"/>
        <w:jc w:val="both"/>
        <w:rPr>
          <w:rFonts w:eastAsia="Times New Roman" w:cstheme="minorHAnsi"/>
          <w:sz w:val="24"/>
          <w:szCs w:val="24"/>
          <w:lang w:val="en-US" w:eastAsia="en-GB"/>
        </w:rPr>
      </w:pPr>
      <w:r w:rsidRPr="00B94A8C">
        <w:rPr>
          <w:rFonts w:cstheme="minorHAnsi"/>
          <w:sz w:val="24"/>
          <w:szCs w:val="24"/>
        </w:rPr>
        <w:t>There may be further incentives available depending on the individual circumstances of the Apprentice recruited. These will be discussed during initial meetings</w:t>
      </w:r>
      <w:r w:rsidR="00680870">
        <w:rPr>
          <w:rFonts w:cstheme="minorHAnsi"/>
          <w:sz w:val="24"/>
          <w:szCs w:val="24"/>
        </w:rPr>
        <w:t>.</w:t>
      </w:r>
    </w:p>
    <w:p w:rsidR="00F84B4B" w:rsidRDefault="00F84B4B" w:rsidP="00AD1F66">
      <w:pPr>
        <w:jc w:val="both"/>
        <w:rPr>
          <w:rFonts w:asciiTheme="majorHAnsi" w:eastAsia="Times New Roman" w:hAnsiTheme="majorHAnsi" w:cs="Times New Roman"/>
          <w:color w:val="4F81BD" w:themeColor="accent1"/>
          <w:sz w:val="28"/>
          <w:szCs w:val="28"/>
          <w:lang w:val="en-US" w:eastAsia="en-GB"/>
        </w:rPr>
      </w:pPr>
    </w:p>
    <w:p w:rsidR="00D767E8" w:rsidRPr="00504C1B" w:rsidRDefault="00683533" w:rsidP="00AD1F66">
      <w:pPr>
        <w:jc w:val="both"/>
        <w:rPr>
          <w:rFonts w:eastAsia="Times New Roman" w:cstheme="minorHAnsi"/>
          <w:b/>
          <w:color w:val="4F81BD" w:themeColor="accent1"/>
          <w:sz w:val="28"/>
          <w:szCs w:val="28"/>
          <w:lang w:val="en-US" w:eastAsia="en-GB"/>
        </w:rPr>
      </w:pPr>
      <w:r w:rsidRPr="00504C1B">
        <w:rPr>
          <w:rFonts w:eastAsia="Times New Roman" w:cstheme="minorHAnsi"/>
          <w:b/>
          <w:color w:val="4F81BD" w:themeColor="accent1"/>
          <w:sz w:val="28"/>
          <w:szCs w:val="28"/>
          <w:lang w:val="en-US" w:eastAsia="en-GB"/>
        </w:rPr>
        <w:t xml:space="preserve">Apprentice </w:t>
      </w:r>
      <w:r w:rsidR="000D7B72">
        <w:rPr>
          <w:rFonts w:eastAsia="Times New Roman" w:cstheme="minorHAnsi"/>
          <w:b/>
          <w:color w:val="4F81BD" w:themeColor="accent1"/>
          <w:sz w:val="28"/>
          <w:szCs w:val="28"/>
          <w:lang w:val="en-US" w:eastAsia="en-GB"/>
        </w:rPr>
        <w:t xml:space="preserve">Training &amp; </w:t>
      </w:r>
      <w:r w:rsidR="003367A3" w:rsidRPr="00504C1B">
        <w:rPr>
          <w:rFonts w:eastAsia="Times New Roman" w:cstheme="minorHAnsi"/>
          <w:b/>
          <w:color w:val="4F81BD" w:themeColor="accent1"/>
          <w:sz w:val="28"/>
          <w:szCs w:val="28"/>
          <w:lang w:val="en-US" w:eastAsia="en-GB"/>
        </w:rPr>
        <w:t>Assessments</w:t>
      </w:r>
    </w:p>
    <w:p w:rsidR="00D767E8" w:rsidRDefault="000D7B72" w:rsidP="00AD1F66">
      <w:pPr>
        <w:spacing w:before="100" w:beforeAutospacing="1" w:after="100" w:afterAutospacing="1"/>
        <w:jc w:val="both"/>
        <w:rPr>
          <w:rFonts w:eastAsia="Times New Roman" w:cs="Times New Roman"/>
          <w:sz w:val="24"/>
          <w:szCs w:val="24"/>
          <w:lang w:val="en-US" w:eastAsia="en-GB"/>
        </w:rPr>
      </w:pPr>
      <w:r>
        <w:rPr>
          <w:rFonts w:eastAsia="Times New Roman" w:cs="Times New Roman"/>
          <w:sz w:val="24"/>
          <w:szCs w:val="24"/>
          <w:lang w:val="en-US" w:eastAsia="en-GB"/>
        </w:rPr>
        <w:t xml:space="preserve">All apprentices enrolled from April 2019 will be on apprenticeship Standards. There will be no official assessments until apprentices are ready for their End Point Assessment (EPA) so the focus from Equestrian Training is training the learner and supporting the employer in ensuring the learners reach the required standard across the subject areas. End Point </w:t>
      </w:r>
      <w:r w:rsidR="006363C7">
        <w:rPr>
          <w:rFonts w:eastAsia="Times New Roman" w:cs="Times New Roman"/>
          <w:sz w:val="24"/>
          <w:szCs w:val="24"/>
          <w:lang w:val="en-US" w:eastAsia="en-GB"/>
        </w:rPr>
        <w:t xml:space="preserve">Assessments </w:t>
      </w:r>
      <w:r>
        <w:rPr>
          <w:rFonts w:eastAsia="Times New Roman" w:cs="Times New Roman"/>
          <w:sz w:val="24"/>
          <w:szCs w:val="24"/>
          <w:lang w:val="en-US" w:eastAsia="en-GB"/>
        </w:rPr>
        <w:t xml:space="preserve">will take place either in </w:t>
      </w:r>
      <w:r w:rsidR="006363C7">
        <w:rPr>
          <w:rFonts w:eastAsia="Times New Roman" w:cs="Times New Roman"/>
          <w:sz w:val="24"/>
          <w:szCs w:val="24"/>
          <w:lang w:val="en-US" w:eastAsia="en-GB"/>
        </w:rPr>
        <w:t xml:space="preserve">the workplace </w:t>
      </w:r>
      <w:r>
        <w:rPr>
          <w:rFonts w:eastAsia="Times New Roman" w:cs="Times New Roman"/>
          <w:sz w:val="24"/>
          <w:szCs w:val="24"/>
          <w:lang w:val="en-US" w:eastAsia="en-GB"/>
        </w:rPr>
        <w:t>or at</w:t>
      </w:r>
      <w:r w:rsidR="006363C7">
        <w:rPr>
          <w:rFonts w:eastAsia="Times New Roman" w:cs="Times New Roman"/>
          <w:sz w:val="24"/>
          <w:szCs w:val="24"/>
          <w:lang w:val="en-US" w:eastAsia="en-GB"/>
        </w:rPr>
        <w:t xml:space="preserve"> Approved </w:t>
      </w:r>
      <w:r w:rsidR="00A334B1">
        <w:rPr>
          <w:rFonts w:eastAsia="Times New Roman" w:cs="Times New Roman"/>
          <w:sz w:val="24"/>
          <w:szCs w:val="24"/>
          <w:lang w:val="en-US" w:eastAsia="en-GB"/>
        </w:rPr>
        <w:t xml:space="preserve">Training </w:t>
      </w:r>
      <w:r w:rsidR="006363C7">
        <w:rPr>
          <w:rFonts w:eastAsia="Times New Roman" w:cs="Times New Roman"/>
          <w:sz w:val="24"/>
          <w:szCs w:val="24"/>
          <w:lang w:val="en-US" w:eastAsia="en-GB"/>
        </w:rPr>
        <w:t>Locations.</w:t>
      </w:r>
      <w:r w:rsidR="00D767E8" w:rsidRPr="00D767E8">
        <w:rPr>
          <w:rFonts w:eastAsia="Times New Roman" w:cs="Times New Roman"/>
          <w:sz w:val="24"/>
          <w:szCs w:val="24"/>
          <w:lang w:val="en-US" w:eastAsia="en-GB"/>
        </w:rPr>
        <w:t xml:space="preserve"> An Apprenticeship is a package of work </w:t>
      </w:r>
      <w:r>
        <w:rPr>
          <w:rFonts w:eastAsia="Times New Roman" w:cs="Times New Roman"/>
          <w:sz w:val="24"/>
          <w:szCs w:val="24"/>
          <w:lang w:val="en-US" w:eastAsia="en-GB"/>
        </w:rPr>
        <w:t>plus</w:t>
      </w:r>
      <w:r w:rsidR="00D767E8" w:rsidRPr="00D767E8">
        <w:rPr>
          <w:rFonts w:eastAsia="Times New Roman" w:cs="Times New Roman"/>
          <w:sz w:val="24"/>
          <w:szCs w:val="24"/>
          <w:lang w:val="en-US" w:eastAsia="en-GB"/>
        </w:rPr>
        <w:t xml:space="preserve"> on and off the job training. </w:t>
      </w:r>
      <w:r w:rsidR="00425B26">
        <w:rPr>
          <w:rFonts w:eastAsia="Times New Roman" w:cs="Times New Roman"/>
          <w:sz w:val="24"/>
          <w:szCs w:val="24"/>
          <w:lang w:val="en-US" w:eastAsia="en-GB"/>
        </w:rPr>
        <w:t xml:space="preserve">Apprentices should be paid for their normal working hours and any training </w:t>
      </w:r>
      <w:r w:rsidR="006363C7">
        <w:rPr>
          <w:rFonts w:eastAsia="Times New Roman" w:cs="Times New Roman"/>
          <w:sz w:val="24"/>
          <w:szCs w:val="24"/>
          <w:lang w:val="en-US" w:eastAsia="en-GB"/>
        </w:rPr>
        <w:t xml:space="preserve">on and off site </w:t>
      </w:r>
      <w:r w:rsidR="00425B26">
        <w:rPr>
          <w:rFonts w:eastAsia="Times New Roman" w:cs="Times New Roman"/>
          <w:sz w:val="24"/>
          <w:szCs w:val="24"/>
          <w:lang w:val="en-US" w:eastAsia="en-GB"/>
        </w:rPr>
        <w:t>that is part of the apprenticeship.</w:t>
      </w:r>
      <w:r>
        <w:rPr>
          <w:rFonts w:eastAsia="Times New Roman" w:cs="Times New Roman"/>
          <w:sz w:val="24"/>
          <w:szCs w:val="24"/>
          <w:lang w:val="en-US" w:eastAsia="en-GB"/>
        </w:rPr>
        <w:t xml:space="preserve"> Records of 20% Off the Job training are a mandatory part of the apprenticeship. This will be discussed in detail during the early stages of the apprenticeship and overseen by your allocated training advisor.</w:t>
      </w:r>
    </w:p>
    <w:p w:rsidR="009A3D3A" w:rsidRPr="008E3AF4" w:rsidRDefault="008E3AF4" w:rsidP="00AD1F66">
      <w:pPr>
        <w:spacing w:before="100" w:beforeAutospacing="1" w:after="100" w:afterAutospacing="1"/>
        <w:jc w:val="both"/>
        <w:rPr>
          <w:rFonts w:eastAsia="Times New Roman" w:cs="Times New Roman"/>
          <w:b/>
          <w:color w:val="4F81BD" w:themeColor="accent1"/>
          <w:sz w:val="28"/>
          <w:szCs w:val="28"/>
          <w:lang w:val="en-US" w:eastAsia="en-GB"/>
        </w:rPr>
      </w:pPr>
      <w:r w:rsidRPr="008E3AF4">
        <w:rPr>
          <w:rFonts w:eastAsia="Times New Roman" w:cs="Times New Roman"/>
          <w:b/>
          <w:color w:val="4F81BD" w:themeColor="accent1"/>
          <w:sz w:val="28"/>
          <w:szCs w:val="28"/>
          <w:lang w:val="en-US" w:eastAsia="en-GB"/>
        </w:rPr>
        <w:t>Apprentice Withdrawal/ Dismissal</w:t>
      </w:r>
      <w:r w:rsidR="007A7E36">
        <w:rPr>
          <w:rFonts w:eastAsia="Times New Roman" w:cs="Times New Roman"/>
          <w:b/>
          <w:color w:val="4F81BD" w:themeColor="accent1"/>
          <w:sz w:val="28"/>
          <w:szCs w:val="28"/>
          <w:lang w:val="en-US" w:eastAsia="en-GB"/>
        </w:rPr>
        <w:t xml:space="preserve"> &amp; Fees Incurred</w:t>
      </w:r>
    </w:p>
    <w:p w:rsidR="00F33831" w:rsidRDefault="007A7E36" w:rsidP="007A7E36">
      <w:pPr>
        <w:pStyle w:val="BDBLevel2"/>
        <w:numPr>
          <w:ilvl w:val="0"/>
          <w:numId w:val="0"/>
        </w:numPr>
        <w:spacing w:before="120" w:after="120" w:line="240" w:lineRule="auto"/>
        <w:rPr>
          <w:rFonts w:asciiTheme="minorHAnsi" w:hAnsiTheme="minorHAnsi" w:cstheme="minorHAnsi"/>
          <w:sz w:val="24"/>
          <w:szCs w:val="24"/>
        </w:rPr>
      </w:pPr>
      <w:r>
        <w:rPr>
          <w:rFonts w:asciiTheme="minorHAnsi" w:hAnsiTheme="minorHAnsi" w:cstheme="minorHAnsi"/>
          <w:sz w:val="24"/>
          <w:szCs w:val="24"/>
        </w:rPr>
        <w:t>The</w:t>
      </w:r>
      <w:r w:rsidR="00385308">
        <w:rPr>
          <w:rFonts w:asciiTheme="minorHAnsi" w:hAnsiTheme="minorHAnsi" w:cstheme="minorHAnsi"/>
          <w:sz w:val="24"/>
          <w:szCs w:val="24"/>
        </w:rPr>
        <w:t>re are considerable costs involved with the</w:t>
      </w:r>
      <w:r>
        <w:rPr>
          <w:rFonts w:asciiTheme="minorHAnsi" w:hAnsiTheme="minorHAnsi" w:cstheme="minorHAnsi"/>
          <w:sz w:val="24"/>
          <w:szCs w:val="24"/>
        </w:rPr>
        <w:t xml:space="preserve"> enrolment</w:t>
      </w:r>
      <w:r w:rsidR="00385308">
        <w:rPr>
          <w:rFonts w:asciiTheme="minorHAnsi" w:hAnsiTheme="minorHAnsi" w:cstheme="minorHAnsi"/>
          <w:sz w:val="24"/>
          <w:szCs w:val="24"/>
        </w:rPr>
        <w:t>, registration</w:t>
      </w:r>
      <w:r>
        <w:rPr>
          <w:rFonts w:asciiTheme="minorHAnsi" w:hAnsiTheme="minorHAnsi" w:cstheme="minorHAnsi"/>
          <w:sz w:val="24"/>
          <w:szCs w:val="24"/>
        </w:rPr>
        <w:t xml:space="preserve"> and training of an apprentice. </w:t>
      </w:r>
      <w:r w:rsidR="00385308">
        <w:rPr>
          <w:rFonts w:asciiTheme="minorHAnsi" w:hAnsiTheme="minorHAnsi" w:cstheme="minorHAnsi"/>
          <w:sz w:val="24"/>
          <w:szCs w:val="24"/>
        </w:rPr>
        <w:t>Training providers spend more in the initial stages of an apprenticeship</w:t>
      </w:r>
      <w:r w:rsidR="004D6E0E">
        <w:rPr>
          <w:rFonts w:asciiTheme="minorHAnsi" w:hAnsiTheme="minorHAnsi" w:cstheme="minorHAnsi"/>
          <w:sz w:val="24"/>
          <w:szCs w:val="24"/>
        </w:rPr>
        <w:t xml:space="preserve"> whereas the associated funding tends to be recouped further into the programme and on apprenticeship completion. If apprentices withdraw before the end of their apprenticeships, </w:t>
      </w:r>
      <w:r w:rsidR="00757A75">
        <w:rPr>
          <w:rFonts w:asciiTheme="minorHAnsi" w:hAnsiTheme="minorHAnsi" w:cstheme="minorHAnsi"/>
          <w:sz w:val="24"/>
          <w:szCs w:val="24"/>
        </w:rPr>
        <w:t xml:space="preserve">charges will have to be made to the employer to cover part of the costs incurred. </w:t>
      </w:r>
      <w:bookmarkStart w:id="0" w:name="_GoBack"/>
      <w:bookmarkEnd w:id="0"/>
      <w:r w:rsidR="00F33831">
        <w:rPr>
          <w:rFonts w:asciiTheme="minorHAnsi" w:hAnsiTheme="minorHAnsi" w:cstheme="minorHAnsi"/>
          <w:sz w:val="24"/>
          <w:szCs w:val="24"/>
        </w:rPr>
        <w:t>All withdrawal charges must be agreed with all parties before/ at enrolment.</w:t>
      </w:r>
      <w:r w:rsidR="004D6E0E">
        <w:rPr>
          <w:rFonts w:asciiTheme="minorHAnsi" w:hAnsiTheme="minorHAnsi" w:cstheme="minorHAnsi"/>
          <w:sz w:val="24"/>
          <w:szCs w:val="24"/>
        </w:rPr>
        <w:t xml:space="preserve"> </w:t>
      </w:r>
    </w:p>
    <w:p w:rsidR="00F33831" w:rsidRDefault="00F33831" w:rsidP="007A7E36">
      <w:pPr>
        <w:pStyle w:val="BDBLevel2"/>
        <w:numPr>
          <w:ilvl w:val="0"/>
          <w:numId w:val="0"/>
        </w:numPr>
        <w:spacing w:before="120" w:after="120" w:line="240" w:lineRule="auto"/>
        <w:rPr>
          <w:rFonts w:asciiTheme="minorHAnsi" w:hAnsiTheme="minorHAnsi" w:cstheme="minorHAnsi"/>
          <w:sz w:val="24"/>
          <w:szCs w:val="24"/>
        </w:rPr>
      </w:pPr>
    </w:p>
    <w:p w:rsidR="004D6E0E" w:rsidRDefault="004D6E0E" w:rsidP="007A7E36">
      <w:pPr>
        <w:pStyle w:val="BDBLevel2"/>
        <w:numPr>
          <w:ilvl w:val="0"/>
          <w:numId w:val="0"/>
        </w:numPr>
        <w:spacing w:before="120" w:after="120" w:line="240" w:lineRule="auto"/>
        <w:rPr>
          <w:rFonts w:asciiTheme="minorHAnsi" w:hAnsiTheme="minorHAnsi" w:cstheme="minorHAnsi"/>
          <w:b/>
          <w:color w:val="4F81BD" w:themeColor="accent1"/>
          <w:sz w:val="24"/>
          <w:szCs w:val="24"/>
        </w:rPr>
      </w:pPr>
    </w:p>
    <w:p w:rsidR="00F33831" w:rsidRPr="00DF447B" w:rsidRDefault="00F33831" w:rsidP="007A7E36">
      <w:pPr>
        <w:pStyle w:val="BDBLevel2"/>
        <w:numPr>
          <w:ilvl w:val="0"/>
          <w:numId w:val="0"/>
        </w:numPr>
        <w:spacing w:before="120" w:after="120" w:line="240" w:lineRule="auto"/>
        <w:rPr>
          <w:rFonts w:asciiTheme="minorHAnsi" w:hAnsiTheme="minorHAnsi" w:cstheme="minorHAnsi"/>
          <w:b/>
          <w:color w:val="4F81BD" w:themeColor="accent1"/>
          <w:sz w:val="24"/>
          <w:szCs w:val="24"/>
        </w:rPr>
      </w:pPr>
      <w:r w:rsidRPr="00DF447B">
        <w:rPr>
          <w:rFonts w:asciiTheme="minorHAnsi" w:hAnsiTheme="minorHAnsi" w:cstheme="minorHAnsi"/>
          <w:b/>
          <w:color w:val="4F81BD" w:themeColor="accent1"/>
          <w:sz w:val="24"/>
          <w:szCs w:val="24"/>
        </w:rPr>
        <w:lastRenderedPageBreak/>
        <w:t>Set Incurred Fees:</w:t>
      </w:r>
    </w:p>
    <w:p w:rsidR="007A7E36" w:rsidRDefault="00E728F1" w:rsidP="00DB253E">
      <w:pPr>
        <w:pStyle w:val="BDBLevel2"/>
        <w:numPr>
          <w:ilvl w:val="0"/>
          <w:numId w:val="0"/>
        </w:numPr>
        <w:spacing w:before="120" w:after="120" w:line="240" w:lineRule="auto"/>
        <w:ind w:left="720" w:hanging="720"/>
        <w:rPr>
          <w:rFonts w:asciiTheme="minorHAnsi" w:hAnsiTheme="minorHAnsi" w:cstheme="minorHAnsi"/>
          <w:sz w:val="24"/>
          <w:szCs w:val="24"/>
        </w:rPr>
      </w:pPr>
      <w:r>
        <w:rPr>
          <w:rFonts w:asciiTheme="minorHAnsi" w:hAnsiTheme="minorHAnsi" w:cstheme="minorHAnsi"/>
          <w:sz w:val="24"/>
          <w:szCs w:val="24"/>
        </w:rPr>
        <w:t>Apprentice</w:t>
      </w:r>
      <w:r w:rsidR="00DF447B">
        <w:rPr>
          <w:rFonts w:asciiTheme="minorHAnsi" w:hAnsiTheme="minorHAnsi" w:cstheme="minorHAnsi"/>
          <w:sz w:val="24"/>
          <w:szCs w:val="24"/>
        </w:rPr>
        <w:t xml:space="preserve"> withdraws within 6 months of start date:</w:t>
      </w:r>
      <w:r w:rsidR="00DF447B">
        <w:rPr>
          <w:rFonts w:asciiTheme="minorHAnsi" w:hAnsiTheme="minorHAnsi" w:cstheme="minorHAnsi"/>
          <w:sz w:val="24"/>
          <w:szCs w:val="24"/>
        </w:rPr>
        <w:tab/>
      </w:r>
      <w:r w:rsidR="00DF447B">
        <w:rPr>
          <w:rFonts w:asciiTheme="minorHAnsi" w:hAnsiTheme="minorHAnsi" w:cstheme="minorHAnsi"/>
          <w:sz w:val="24"/>
          <w:szCs w:val="24"/>
        </w:rPr>
        <w:tab/>
      </w:r>
      <w:r w:rsidR="00DF447B">
        <w:rPr>
          <w:rFonts w:asciiTheme="minorHAnsi" w:hAnsiTheme="minorHAnsi" w:cstheme="minorHAnsi"/>
          <w:sz w:val="24"/>
          <w:szCs w:val="24"/>
        </w:rPr>
        <w:tab/>
      </w:r>
      <w:r w:rsidR="00DF447B">
        <w:rPr>
          <w:rFonts w:asciiTheme="minorHAnsi" w:hAnsiTheme="minorHAnsi" w:cstheme="minorHAnsi"/>
          <w:sz w:val="24"/>
          <w:szCs w:val="24"/>
        </w:rPr>
        <w:tab/>
        <w:t xml:space="preserve"> £180</w:t>
      </w:r>
    </w:p>
    <w:p w:rsidR="00DF447B" w:rsidRDefault="00DF447B" w:rsidP="00DB253E">
      <w:pPr>
        <w:pStyle w:val="BDBLevel2"/>
        <w:numPr>
          <w:ilvl w:val="0"/>
          <w:numId w:val="0"/>
        </w:numPr>
        <w:spacing w:before="120" w:after="120" w:line="240" w:lineRule="auto"/>
        <w:ind w:left="720" w:hanging="720"/>
        <w:rPr>
          <w:rFonts w:asciiTheme="minorHAnsi" w:hAnsiTheme="minorHAnsi" w:cstheme="minorHAnsi"/>
          <w:sz w:val="24"/>
          <w:szCs w:val="24"/>
        </w:rPr>
      </w:pPr>
    </w:p>
    <w:p w:rsidR="00DF447B" w:rsidRDefault="00DF447B" w:rsidP="00DB253E">
      <w:pPr>
        <w:pStyle w:val="BDBLevel2"/>
        <w:numPr>
          <w:ilvl w:val="0"/>
          <w:numId w:val="0"/>
        </w:numPr>
        <w:spacing w:before="120" w:after="120" w:line="240" w:lineRule="auto"/>
        <w:ind w:left="720" w:hanging="720"/>
        <w:rPr>
          <w:rFonts w:asciiTheme="minorHAnsi" w:hAnsiTheme="minorHAnsi" w:cstheme="minorHAnsi"/>
          <w:sz w:val="24"/>
          <w:szCs w:val="24"/>
        </w:rPr>
      </w:pPr>
      <w:r>
        <w:rPr>
          <w:rFonts w:asciiTheme="minorHAnsi" w:hAnsiTheme="minorHAnsi" w:cstheme="minorHAnsi"/>
          <w:sz w:val="24"/>
          <w:szCs w:val="24"/>
        </w:rPr>
        <w:t xml:space="preserve">Apprentice withdraws 6-12 months into their Apprenticeship: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£350</w:t>
      </w:r>
    </w:p>
    <w:p w:rsidR="00DF447B" w:rsidRDefault="00DF447B" w:rsidP="00DB253E">
      <w:pPr>
        <w:pStyle w:val="BDBLevel2"/>
        <w:numPr>
          <w:ilvl w:val="0"/>
          <w:numId w:val="0"/>
        </w:numPr>
        <w:spacing w:before="120" w:after="120" w:line="240" w:lineRule="auto"/>
        <w:ind w:left="720" w:hanging="72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 xml:space="preserve">            12-18 months into their Apprenticeship:</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£500</w:t>
      </w:r>
    </w:p>
    <w:p w:rsidR="00DF447B" w:rsidRDefault="00DF447B" w:rsidP="00DB253E">
      <w:pPr>
        <w:pStyle w:val="BDBLevel2"/>
        <w:numPr>
          <w:ilvl w:val="0"/>
          <w:numId w:val="0"/>
        </w:numPr>
        <w:spacing w:before="120" w:after="120" w:line="240" w:lineRule="auto"/>
        <w:ind w:left="720" w:hanging="720"/>
        <w:rPr>
          <w:rFonts w:asciiTheme="minorHAnsi" w:hAnsiTheme="minorHAnsi" w:cstheme="minorHAnsi"/>
          <w:sz w:val="24"/>
          <w:szCs w:val="24"/>
        </w:rPr>
      </w:pPr>
    </w:p>
    <w:p w:rsidR="00DF447B" w:rsidRDefault="00DF447B" w:rsidP="00DB253E">
      <w:pPr>
        <w:pStyle w:val="BDBLevel2"/>
        <w:numPr>
          <w:ilvl w:val="0"/>
          <w:numId w:val="0"/>
        </w:numPr>
        <w:spacing w:before="120" w:after="120" w:line="240" w:lineRule="auto"/>
        <w:ind w:left="720" w:hanging="720"/>
        <w:rPr>
          <w:rFonts w:asciiTheme="minorHAnsi" w:hAnsiTheme="minorHAnsi" w:cstheme="minorHAnsi"/>
          <w:sz w:val="24"/>
          <w:szCs w:val="24"/>
        </w:rPr>
      </w:pPr>
      <w:r>
        <w:rPr>
          <w:rFonts w:asciiTheme="minorHAnsi" w:hAnsiTheme="minorHAnsi" w:cstheme="minorHAnsi"/>
          <w:sz w:val="24"/>
          <w:szCs w:val="24"/>
        </w:rPr>
        <w:t xml:space="preserve">Apprentice withdraws once </w:t>
      </w:r>
      <w:proofErr w:type="gramStart"/>
      <w:r>
        <w:rPr>
          <w:rFonts w:asciiTheme="minorHAnsi" w:hAnsiTheme="minorHAnsi" w:cstheme="minorHAnsi"/>
          <w:sz w:val="24"/>
          <w:szCs w:val="24"/>
        </w:rPr>
        <w:t>entered into</w:t>
      </w:r>
      <w:proofErr w:type="gramEnd"/>
      <w:r>
        <w:rPr>
          <w:rFonts w:asciiTheme="minorHAnsi" w:hAnsiTheme="minorHAnsi" w:cstheme="minorHAnsi"/>
          <w:sz w:val="24"/>
          <w:szCs w:val="24"/>
        </w:rPr>
        <w:t xml:space="preserve"> the Gateway for End Point Assessment:</w:t>
      </w:r>
      <w:r>
        <w:rPr>
          <w:rFonts w:asciiTheme="minorHAnsi" w:hAnsiTheme="minorHAnsi" w:cstheme="minorHAnsi"/>
          <w:sz w:val="24"/>
          <w:szCs w:val="24"/>
        </w:rPr>
        <w:tab/>
        <w:t xml:space="preserve"> £700</w:t>
      </w:r>
    </w:p>
    <w:p w:rsidR="00DF447B" w:rsidRDefault="00DF447B" w:rsidP="00DB253E">
      <w:pPr>
        <w:pStyle w:val="BDBLevel2"/>
        <w:numPr>
          <w:ilvl w:val="0"/>
          <w:numId w:val="0"/>
        </w:numPr>
        <w:spacing w:before="120" w:after="120" w:line="240" w:lineRule="auto"/>
        <w:ind w:left="720" w:hanging="720"/>
        <w:rPr>
          <w:rFonts w:asciiTheme="minorHAnsi" w:hAnsiTheme="minorHAnsi" w:cstheme="minorHAnsi"/>
          <w:sz w:val="24"/>
          <w:szCs w:val="24"/>
        </w:rPr>
      </w:pPr>
    </w:p>
    <w:p w:rsidR="00DB253E" w:rsidRPr="009E6900" w:rsidRDefault="00DB253E" w:rsidP="00DF447B">
      <w:pPr>
        <w:pStyle w:val="BDBLevel2"/>
        <w:numPr>
          <w:ilvl w:val="0"/>
          <w:numId w:val="0"/>
        </w:numPr>
        <w:spacing w:before="120" w:after="120" w:line="240" w:lineRule="auto"/>
        <w:rPr>
          <w:rFonts w:asciiTheme="minorHAnsi" w:hAnsiTheme="minorHAnsi" w:cstheme="minorHAnsi"/>
          <w:b/>
          <w:color w:val="4F81BD" w:themeColor="accent1"/>
          <w:sz w:val="24"/>
          <w:szCs w:val="24"/>
        </w:rPr>
      </w:pPr>
      <w:r w:rsidRPr="009E6900">
        <w:rPr>
          <w:rFonts w:asciiTheme="minorHAnsi" w:hAnsiTheme="minorHAnsi" w:cstheme="minorHAnsi"/>
          <w:b/>
          <w:color w:val="4F81BD" w:themeColor="accent1"/>
          <w:sz w:val="24"/>
          <w:szCs w:val="24"/>
        </w:rPr>
        <w:t>19+ Learners:</w:t>
      </w:r>
    </w:p>
    <w:p w:rsidR="008E3AF4" w:rsidRDefault="00527972" w:rsidP="00527972">
      <w:pPr>
        <w:pStyle w:val="BDBLevel2"/>
        <w:numPr>
          <w:ilvl w:val="0"/>
          <w:numId w:val="0"/>
        </w:numPr>
        <w:spacing w:before="120" w:after="120" w:line="240" w:lineRule="auto"/>
        <w:rPr>
          <w:rFonts w:asciiTheme="minorHAnsi" w:hAnsiTheme="minorHAnsi" w:cstheme="minorHAnsi"/>
          <w:sz w:val="24"/>
          <w:szCs w:val="24"/>
        </w:rPr>
      </w:pPr>
      <w:r>
        <w:rPr>
          <w:rFonts w:asciiTheme="minorHAnsi" w:hAnsiTheme="minorHAnsi" w:cstheme="minorHAnsi"/>
          <w:sz w:val="24"/>
          <w:szCs w:val="24"/>
        </w:rPr>
        <w:t>If the apprentice is forced to be withdrawn due to the employer failing to make the required 5% contribution (£250 for L2 Equine Groom/ £300 for L3 Senior Equine Groom) then the employer will be liable to cover costs for registration, enrolment and training time spent to date</w:t>
      </w:r>
      <w:r w:rsidR="009E6900">
        <w:rPr>
          <w:rFonts w:asciiTheme="minorHAnsi" w:hAnsiTheme="minorHAnsi" w:cstheme="minorHAnsi"/>
          <w:sz w:val="24"/>
          <w:szCs w:val="24"/>
        </w:rPr>
        <w:t>.</w:t>
      </w:r>
      <w:r>
        <w:rPr>
          <w:rFonts w:asciiTheme="minorHAnsi" w:hAnsiTheme="minorHAnsi" w:cstheme="minorHAnsi"/>
          <w:sz w:val="24"/>
          <w:szCs w:val="24"/>
        </w:rPr>
        <w:t xml:space="preserve">  </w:t>
      </w:r>
    </w:p>
    <w:p w:rsidR="009E6900" w:rsidRPr="00DB253E" w:rsidRDefault="009E6900" w:rsidP="00527972">
      <w:pPr>
        <w:pStyle w:val="BDBLevel2"/>
        <w:numPr>
          <w:ilvl w:val="0"/>
          <w:numId w:val="0"/>
        </w:numPr>
        <w:spacing w:before="120" w:after="120" w:line="240" w:lineRule="auto"/>
        <w:rPr>
          <w:rFonts w:asciiTheme="minorHAnsi" w:hAnsiTheme="minorHAnsi" w:cstheme="minorHAnsi"/>
          <w:sz w:val="24"/>
          <w:szCs w:val="24"/>
        </w:rPr>
      </w:pPr>
      <w:r>
        <w:rPr>
          <w:rFonts w:asciiTheme="minorHAnsi" w:hAnsiTheme="minorHAnsi" w:cstheme="minorHAnsi"/>
          <w:sz w:val="24"/>
          <w:szCs w:val="24"/>
        </w:rPr>
        <w:t>Payment in instalments will be accepted</w:t>
      </w:r>
      <w:r w:rsidR="009E09DA">
        <w:rPr>
          <w:rFonts w:asciiTheme="minorHAnsi" w:hAnsiTheme="minorHAnsi" w:cstheme="minorHAnsi"/>
          <w:sz w:val="24"/>
          <w:szCs w:val="24"/>
        </w:rPr>
        <w:t xml:space="preserve"> if agreed with the training provider (Equestrian Training).</w:t>
      </w:r>
    </w:p>
    <w:p w:rsidR="00C85698" w:rsidRDefault="00C85698" w:rsidP="00AD1F66">
      <w:pPr>
        <w:jc w:val="both"/>
        <w:rPr>
          <w:i/>
          <w:sz w:val="24"/>
          <w:szCs w:val="24"/>
        </w:rPr>
      </w:pPr>
    </w:p>
    <w:p w:rsidR="00C864B6" w:rsidRDefault="00C864B6" w:rsidP="00AD1F66">
      <w:pPr>
        <w:jc w:val="both"/>
        <w:rPr>
          <w:sz w:val="24"/>
          <w:szCs w:val="24"/>
        </w:rPr>
      </w:pPr>
      <w:r w:rsidRPr="00C864B6">
        <w:rPr>
          <w:i/>
          <w:sz w:val="24"/>
          <w:szCs w:val="24"/>
        </w:rPr>
        <w:t>Please note that these fees only apply in the case of withdrawal; should an apprentice leave following correct procedures (notice period adhered to for example) and transfer their apprenticeship to another employer then no charges will be made.</w:t>
      </w:r>
    </w:p>
    <w:p w:rsidR="00C864B6" w:rsidRDefault="00C864B6" w:rsidP="00AD1F66">
      <w:pPr>
        <w:jc w:val="both"/>
        <w:rPr>
          <w:sz w:val="24"/>
          <w:szCs w:val="24"/>
        </w:rPr>
      </w:pPr>
    </w:p>
    <w:p w:rsidR="00C864B6" w:rsidRPr="00C864B6" w:rsidRDefault="00C864B6" w:rsidP="00AD1F66">
      <w:pPr>
        <w:jc w:val="both"/>
        <w:rPr>
          <w:sz w:val="24"/>
          <w:szCs w:val="24"/>
        </w:rPr>
      </w:pPr>
      <w:r>
        <w:rPr>
          <w:sz w:val="24"/>
          <w:szCs w:val="24"/>
        </w:rPr>
        <w:t xml:space="preserve">Exceptional circumstances whereby an apprentice is forced to </w:t>
      </w:r>
      <w:r w:rsidR="00C85698">
        <w:rPr>
          <w:sz w:val="24"/>
          <w:szCs w:val="24"/>
        </w:rPr>
        <w:t>be withdrawn</w:t>
      </w:r>
      <w:r>
        <w:rPr>
          <w:sz w:val="24"/>
          <w:szCs w:val="24"/>
        </w:rPr>
        <w:t xml:space="preserve"> through no fault of their own or </w:t>
      </w:r>
      <w:r w:rsidR="00C85698">
        <w:rPr>
          <w:sz w:val="24"/>
          <w:szCs w:val="24"/>
        </w:rPr>
        <w:t xml:space="preserve">no fault of </w:t>
      </w:r>
      <w:r>
        <w:rPr>
          <w:sz w:val="24"/>
          <w:szCs w:val="24"/>
        </w:rPr>
        <w:t>their employer will be taken into consideration.</w:t>
      </w:r>
    </w:p>
    <w:p w:rsidR="00C864B6" w:rsidRDefault="00C864B6" w:rsidP="00AD1F66">
      <w:pPr>
        <w:jc w:val="both"/>
        <w:rPr>
          <w:sz w:val="24"/>
          <w:szCs w:val="24"/>
        </w:rPr>
      </w:pPr>
    </w:p>
    <w:p w:rsidR="00D767E8" w:rsidRPr="00504C1B" w:rsidRDefault="00683533" w:rsidP="00AD1F66">
      <w:pPr>
        <w:jc w:val="both"/>
        <w:rPr>
          <w:rFonts w:cstheme="minorHAnsi"/>
          <w:b/>
          <w:color w:val="4F81BD" w:themeColor="accent1"/>
          <w:sz w:val="28"/>
          <w:szCs w:val="28"/>
        </w:rPr>
      </w:pPr>
      <w:r w:rsidRPr="00504C1B">
        <w:rPr>
          <w:rFonts w:cstheme="minorHAnsi"/>
          <w:b/>
          <w:color w:val="4F81BD" w:themeColor="accent1"/>
          <w:sz w:val="28"/>
          <w:szCs w:val="28"/>
        </w:rPr>
        <w:t>Apprentice Holidays</w:t>
      </w:r>
    </w:p>
    <w:p w:rsidR="007415A7" w:rsidRDefault="007F4DE0" w:rsidP="00AD1F66">
      <w:pPr>
        <w:spacing w:before="100" w:beforeAutospacing="1" w:after="100" w:afterAutospacing="1"/>
        <w:jc w:val="both"/>
        <w:rPr>
          <w:rFonts w:eastAsia="Times New Roman" w:cs="Times New Roman"/>
          <w:sz w:val="24"/>
          <w:szCs w:val="24"/>
          <w:lang w:val="en-US" w:eastAsia="en-GB"/>
        </w:rPr>
      </w:pPr>
      <w:r w:rsidRPr="007F4DE0">
        <w:rPr>
          <w:rFonts w:eastAsia="Times New Roman" w:cs="Times New Roman"/>
          <w:sz w:val="24"/>
          <w:szCs w:val="24"/>
          <w:lang w:val="en-US" w:eastAsia="en-GB"/>
        </w:rPr>
        <w:t xml:space="preserve">Like most other employees, Apprentices </w:t>
      </w:r>
      <w:r w:rsidR="00487B1C">
        <w:rPr>
          <w:rFonts w:eastAsia="Times New Roman" w:cs="Times New Roman"/>
          <w:sz w:val="24"/>
          <w:szCs w:val="24"/>
          <w:lang w:val="en-US" w:eastAsia="en-GB"/>
        </w:rPr>
        <w:t xml:space="preserve">who work a minimum of 30 hours per week </w:t>
      </w:r>
      <w:r w:rsidRPr="007F4DE0">
        <w:rPr>
          <w:rFonts w:eastAsia="Times New Roman" w:cs="Times New Roman"/>
          <w:sz w:val="24"/>
          <w:szCs w:val="24"/>
          <w:lang w:val="en-US" w:eastAsia="en-GB"/>
        </w:rPr>
        <w:t xml:space="preserve">must be given at least 20 days’ paid holiday per year as well as bank holiday entitlement. </w:t>
      </w:r>
    </w:p>
    <w:p w:rsidR="004E34C2" w:rsidRDefault="007F4DE0" w:rsidP="00AD1F66">
      <w:pPr>
        <w:spacing w:before="100" w:beforeAutospacing="1" w:after="100" w:afterAutospacing="1"/>
        <w:jc w:val="both"/>
        <w:rPr>
          <w:rFonts w:eastAsia="Times New Roman" w:cs="Times New Roman"/>
          <w:sz w:val="24"/>
          <w:szCs w:val="24"/>
          <w:lang w:val="en-US" w:eastAsia="en-GB"/>
        </w:rPr>
      </w:pPr>
      <w:r w:rsidRPr="007F4DE0">
        <w:rPr>
          <w:rFonts w:eastAsia="Times New Roman" w:cs="Times New Roman"/>
          <w:sz w:val="24"/>
          <w:szCs w:val="24"/>
          <w:lang w:val="en-US" w:eastAsia="en-GB"/>
        </w:rPr>
        <w:t xml:space="preserve">Annual leave should be agreed when an employee starts work. Once an employee starts work details of holidays and apprenticeship holiday pay entitlement should be found in the employee’s written contract, where there is one, or a written statement of employment </w:t>
      </w:r>
      <w:proofErr w:type="gramStart"/>
      <w:r w:rsidRPr="007F4DE0">
        <w:rPr>
          <w:rFonts w:eastAsia="Times New Roman" w:cs="Times New Roman"/>
          <w:sz w:val="24"/>
          <w:szCs w:val="24"/>
          <w:lang w:val="en-US" w:eastAsia="en-GB"/>
        </w:rPr>
        <w:t>particulars given</w:t>
      </w:r>
      <w:proofErr w:type="gramEnd"/>
      <w:r w:rsidRPr="007F4DE0">
        <w:rPr>
          <w:rFonts w:eastAsia="Times New Roman" w:cs="Times New Roman"/>
          <w:sz w:val="24"/>
          <w:szCs w:val="24"/>
          <w:lang w:val="en-US" w:eastAsia="en-GB"/>
        </w:rPr>
        <w:t xml:space="preserve"> to employees by their employer. </w:t>
      </w:r>
    </w:p>
    <w:p w:rsidR="007415A7" w:rsidRDefault="007F4DE0" w:rsidP="00AD1F66">
      <w:pPr>
        <w:spacing w:before="100" w:beforeAutospacing="1" w:after="100" w:afterAutospacing="1"/>
        <w:jc w:val="both"/>
        <w:rPr>
          <w:rFonts w:eastAsia="Times New Roman" w:cs="Times New Roman"/>
          <w:sz w:val="24"/>
          <w:szCs w:val="24"/>
          <w:lang w:val="en-US" w:eastAsia="en-GB"/>
        </w:rPr>
      </w:pPr>
      <w:r w:rsidRPr="00AD1F66">
        <w:rPr>
          <w:rFonts w:eastAsia="Times New Roman" w:cs="Times New Roman"/>
          <w:b/>
          <w:bCs/>
          <w:sz w:val="24"/>
          <w:szCs w:val="24"/>
          <w:lang w:val="en-US" w:eastAsia="en-GB"/>
        </w:rPr>
        <w:t>Note</w:t>
      </w:r>
      <w:r w:rsidRPr="007F4DE0">
        <w:rPr>
          <w:rFonts w:eastAsia="Times New Roman" w:cs="Times New Roman"/>
          <w:sz w:val="24"/>
          <w:szCs w:val="24"/>
          <w:lang w:val="en-US" w:eastAsia="en-GB"/>
        </w:rPr>
        <w:t xml:space="preserve">: </w:t>
      </w:r>
      <w:r w:rsidRPr="004E34C2">
        <w:rPr>
          <w:rFonts w:eastAsia="Times New Roman" w:cs="Times New Roman"/>
          <w:i/>
          <w:sz w:val="24"/>
          <w:szCs w:val="24"/>
          <w:lang w:val="en-US" w:eastAsia="en-GB"/>
        </w:rPr>
        <w:t>The written statement is required by law and must be given to employees by the Employer no later than two months after the start of employment.</w:t>
      </w:r>
    </w:p>
    <w:p w:rsidR="00487B1C" w:rsidRDefault="007F4DE0" w:rsidP="00487B1C">
      <w:pPr>
        <w:jc w:val="both"/>
        <w:rPr>
          <w:lang w:val="en"/>
        </w:rPr>
      </w:pPr>
      <w:r w:rsidRPr="007F4DE0">
        <w:rPr>
          <w:rFonts w:eastAsia="Times New Roman" w:cs="Times New Roman"/>
          <w:sz w:val="24"/>
          <w:szCs w:val="24"/>
          <w:lang w:val="en-US" w:eastAsia="en-GB"/>
        </w:rPr>
        <w:t>Most workers – whether part-time or full-time – are legally entitled to 5.6 weeks of paid annual leave. Additional annual leave may be agreed as part of a worker’s contract. A week of leave should allow workers to be away from work for a week – i.e. it should be the same amount of time as the working week. If a worker does a five-day week, he or she is entitled to 28 days leave. If he or she does a three-day week, the entitlement is 16.8 days leave</w:t>
      </w:r>
      <w:r w:rsidR="00487B1C">
        <w:rPr>
          <w:rFonts w:eastAsia="Times New Roman" w:cs="Times New Roman"/>
          <w:sz w:val="24"/>
          <w:szCs w:val="24"/>
          <w:lang w:val="en-US" w:eastAsia="en-GB"/>
        </w:rPr>
        <w:t xml:space="preserve"> (3 x 5.6 = 16.8)</w:t>
      </w:r>
      <w:r w:rsidRPr="007F4DE0">
        <w:rPr>
          <w:rFonts w:eastAsia="Times New Roman" w:cs="Times New Roman"/>
          <w:sz w:val="24"/>
          <w:szCs w:val="24"/>
          <w:lang w:val="en-US" w:eastAsia="en-GB"/>
        </w:rPr>
        <w:t xml:space="preserve">. Employers can set the times that workers take their leave, </w:t>
      </w:r>
      <w:r w:rsidR="007415A7">
        <w:rPr>
          <w:rFonts w:eastAsia="Times New Roman" w:cs="Times New Roman"/>
          <w:sz w:val="24"/>
          <w:szCs w:val="24"/>
          <w:lang w:val="en-US" w:eastAsia="en-GB"/>
        </w:rPr>
        <w:t>e.g.</w:t>
      </w:r>
      <w:r w:rsidRPr="007F4DE0">
        <w:rPr>
          <w:rFonts w:eastAsia="Times New Roman" w:cs="Times New Roman"/>
          <w:sz w:val="24"/>
          <w:szCs w:val="24"/>
          <w:lang w:val="en-US" w:eastAsia="en-GB"/>
        </w:rPr>
        <w:t xml:space="preserve"> for a Christmas </w:t>
      </w:r>
      <w:r w:rsidRPr="007F4DE0">
        <w:rPr>
          <w:rFonts w:eastAsia="Times New Roman" w:cs="Times New Roman"/>
          <w:sz w:val="24"/>
          <w:szCs w:val="24"/>
          <w:lang w:val="en-US" w:eastAsia="en-GB"/>
        </w:rPr>
        <w:lastRenderedPageBreak/>
        <w:t>shutdown. If a worker’s employment ends, he or she has a right to be paid for the leave time due and not taken.</w:t>
      </w:r>
      <w:r w:rsidR="00487B1C" w:rsidRPr="00487B1C">
        <w:rPr>
          <w:lang w:val="en"/>
        </w:rPr>
        <w:t xml:space="preserve"> </w:t>
      </w:r>
    </w:p>
    <w:p w:rsidR="00E11ECE" w:rsidRPr="00E11ECE" w:rsidRDefault="00757A75" w:rsidP="00487B1C">
      <w:pPr>
        <w:jc w:val="both"/>
        <w:rPr>
          <w:sz w:val="24"/>
          <w:szCs w:val="24"/>
          <w:lang w:val="en"/>
        </w:rPr>
      </w:pPr>
      <w:hyperlink r:id="rId10" w:history="1">
        <w:r w:rsidR="00E11ECE" w:rsidRPr="00E11ECE">
          <w:rPr>
            <w:rStyle w:val="Hyperlink"/>
            <w:sz w:val="24"/>
            <w:szCs w:val="24"/>
            <w:lang w:val="en"/>
          </w:rPr>
          <w:t>https://www.gov.uk/calculate-your-holiday-entitlement</w:t>
        </w:r>
      </w:hyperlink>
      <w:r w:rsidR="00E11ECE" w:rsidRPr="00E11ECE">
        <w:rPr>
          <w:sz w:val="24"/>
          <w:szCs w:val="24"/>
          <w:lang w:val="en"/>
        </w:rPr>
        <w:t xml:space="preserve"> is very useful if your worker does irregular hours, has started/ left part way through a leave year, or if you wish to calculate the entitlement in number of hours of holiday owed.</w:t>
      </w:r>
    </w:p>
    <w:p w:rsidR="007F4DE0" w:rsidRPr="00504C1B" w:rsidRDefault="007F4DE0" w:rsidP="00AD1F66">
      <w:pPr>
        <w:spacing w:before="100" w:beforeAutospacing="1" w:after="100" w:afterAutospacing="1"/>
        <w:jc w:val="both"/>
        <w:rPr>
          <w:rFonts w:eastAsia="Times New Roman" w:cstheme="minorHAnsi"/>
          <w:b/>
          <w:color w:val="4F81BD" w:themeColor="accent1"/>
          <w:sz w:val="28"/>
          <w:szCs w:val="28"/>
          <w:lang w:val="en-US" w:eastAsia="en-GB"/>
        </w:rPr>
      </w:pPr>
      <w:r w:rsidRPr="00504C1B">
        <w:rPr>
          <w:rFonts w:eastAsia="Times New Roman" w:cstheme="minorHAnsi"/>
          <w:b/>
          <w:bCs/>
          <w:color w:val="4F81BD" w:themeColor="accent1"/>
          <w:sz w:val="28"/>
          <w:szCs w:val="28"/>
          <w:lang w:val="en-US" w:eastAsia="en-GB"/>
        </w:rPr>
        <w:t>Public holidays</w:t>
      </w:r>
    </w:p>
    <w:p w:rsidR="007F4DE0" w:rsidRPr="007F4DE0" w:rsidRDefault="007F4DE0" w:rsidP="00AD1F66">
      <w:pPr>
        <w:spacing w:before="100" w:beforeAutospacing="1" w:after="100" w:afterAutospacing="1"/>
        <w:jc w:val="both"/>
        <w:rPr>
          <w:rFonts w:eastAsia="Times New Roman" w:cs="Times New Roman"/>
          <w:sz w:val="24"/>
          <w:szCs w:val="24"/>
          <w:lang w:val="en-US" w:eastAsia="en-GB"/>
        </w:rPr>
      </w:pPr>
      <w:r w:rsidRPr="007F4DE0">
        <w:rPr>
          <w:rFonts w:eastAsia="Times New Roman" w:cs="Times New Roman"/>
          <w:sz w:val="24"/>
          <w:szCs w:val="24"/>
          <w:lang w:val="en-US" w:eastAsia="en-GB"/>
        </w:rPr>
        <w:t xml:space="preserve">There is no legal right to paid leave for public holidays; any </w:t>
      </w:r>
      <w:r w:rsidR="005D1D65" w:rsidRPr="007F4DE0">
        <w:rPr>
          <w:rFonts w:eastAsia="Times New Roman" w:cs="Times New Roman"/>
          <w:sz w:val="24"/>
          <w:szCs w:val="24"/>
          <w:lang w:val="en-US" w:eastAsia="en-GB"/>
        </w:rPr>
        <w:t>right to paid time off for these holidays depends</w:t>
      </w:r>
      <w:r w:rsidRPr="007F4DE0">
        <w:rPr>
          <w:rFonts w:eastAsia="Times New Roman" w:cs="Times New Roman"/>
          <w:sz w:val="24"/>
          <w:szCs w:val="24"/>
          <w:lang w:val="en-US" w:eastAsia="en-GB"/>
        </w:rPr>
        <w:t xml:space="preserve"> on t</w:t>
      </w:r>
      <w:r w:rsidR="008D3E34">
        <w:rPr>
          <w:rFonts w:eastAsia="Times New Roman" w:cs="Times New Roman"/>
          <w:sz w:val="24"/>
          <w:szCs w:val="24"/>
          <w:lang w:val="en-US" w:eastAsia="en-GB"/>
        </w:rPr>
        <w:t>he terms of a worker’s contract – it is at the employer’s discretion.</w:t>
      </w:r>
      <w:r w:rsidRPr="007F4DE0">
        <w:rPr>
          <w:rFonts w:eastAsia="Times New Roman" w:cs="Times New Roman"/>
          <w:sz w:val="24"/>
          <w:szCs w:val="24"/>
          <w:lang w:val="en-US" w:eastAsia="en-GB"/>
        </w:rPr>
        <w:t xml:space="preserve"> Paid public holidays can be counted as part of the</w:t>
      </w:r>
      <w:r w:rsidR="008D3E34">
        <w:rPr>
          <w:rFonts w:eastAsia="Times New Roman" w:cs="Times New Roman"/>
          <w:sz w:val="24"/>
          <w:szCs w:val="24"/>
          <w:lang w:val="en-US" w:eastAsia="en-GB"/>
        </w:rPr>
        <w:t xml:space="preserve"> statutory 5.6 weeks of holiday or given as additional holiday allowance.</w:t>
      </w:r>
      <w:r w:rsidR="004E34C2">
        <w:rPr>
          <w:rFonts w:eastAsia="Times New Roman" w:cs="Times New Roman"/>
          <w:sz w:val="24"/>
          <w:szCs w:val="24"/>
          <w:lang w:val="en-US" w:eastAsia="en-GB"/>
        </w:rPr>
        <w:t xml:space="preserve"> </w:t>
      </w:r>
      <w:r w:rsidR="004E34C2" w:rsidRPr="004E34C2">
        <w:rPr>
          <w:rFonts w:eastAsia="Times New Roman" w:cs="Times New Roman"/>
          <w:b/>
          <w:sz w:val="24"/>
          <w:szCs w:val="24"/>
          <w:lang w:val="en-US" w:eastAsia="en-GB"/>
        </w:rPr>
        <w:t xml:space="preserve">Please ensure the learner </w:t>
      </w:r>
      <w:r w:rsidR="004E34C2">
        <w:rPr>
          <w:rFonts w:eastAsia="Times New Roman" w:cs="Times New Roman"/>
          <w:b/>
          <w:sz w:val="24"/>
          <w:szCs w:val="24"/>
          <w:lang w:val="en-US" w:eastAsia="en-GB"/>
        </w:rPr>
        <w:t>understands and has agreed</w:t>
      </w:r>
      <w:r w:rsidR="004E34C2" w:rsidRPr="004E34C2">
        <w:rPr>
          <w:rFonts w:eastAsia="Times New Roman" w:cs="Times New Roman"/>
          <w:b/>
          <w:sz w:val="24"/>
          <w:szCs w:val="24"/>
          <w:lang w:val="en-US" w:eastAsia="en-GB"/>
        </w:rPr>
        <w:t xml:space="preserve"> their holiday entitlement at the start of their contract</w:t>
      </w:r>
      <w:r w:rsidR="004E34C2">
        <w:rPr>
          <w:rFonts w:eastAsia="Times New Roman" w:cs="Times New Roman"/>
          <w:b/>
          <w:sz w:val="24"/>
          <w:szCs w:val="24"/>
          <w:lang w:val="en-US" w:eastAsia="en-GB"/>
        </w:rPr>
        <w:t xml:space="preserve"> and the process for requesting holiday.</w:t>
      </w:r>
    </w:p>
    <w:p w:rsidR="00C95680" w:rsidRDefault="00C95680" w:rsidP="00AD1F66">
      <w:pPr>
        <w:jc w:val="both"/>
        <w:rPr>
          <w:rFonts w:eastAsia="Times New Roman" w:cs="Times New Roman"/>
          <w:sz w:val="24"/>
          <w:szCs w:val="24"/>
          <w:lang w:val="en-US" w:eastAsia="en-GB"/>
        </w:rPr>
      </w:pPr>
    </w:p>
    <w:p w:rsidR="00C95680" w:rsidRPr="00504C1B" w:rsidRDefault="00757A75" w:rsidP="00C95680">
      <w:pPr>
        <w:jc w:val="both"/>
        <w:rPr>
          <w:rFonts w:eastAsia="Times New Roman" w:cstheme="minorHAnsi"/>
          <w:b/>
          <w:color w:val="4F81BD" w:themeColor="accent1"/>
          <w:sz w:val="28"/>
          <w:szCs w:val="28"/>
          <w:lang w:val="en-US" w:eastAsia="en-GB"/>
        </w:rPr>
      </w:pPr>
      <w:hyperlink r:id="rId11" w:history="1">
        <w:r w:rsidR="007F4DE0" w:rsidRPr="00504C1B">
          <w:rPr>
            <w:rFonts w:eastAsia="Times New Roman" w:cstheme="minorHAnsi"/>
            <w:b/>
            <w:color w:val="4F81BD" w:themeColor="accent1"/>
            <w:sz w:val="28"/>
            <w:szCs w:val="28"/>
            <w:lang w:val="en-US" w:eastAsia="en-GB"/>
          </w:rPr>
          <w:t xml:space="preserve">Working Hours and Young Workers </w:t>
        </w:r>
      </w:hyperlink>
    </w:p>
    <w:p w:rsidR="007F4DE0" w:rsidRPr="007F4DE0" w:rsidRDefault="007F4DE0" w:rsidP="00C95680">
      <w:pPr>
        <w:jc w:val="both"/>
        <w:rPr>
          <w:rFonts w:eastAsia="Times New Roman" w:cs="Times New Roman"/>
          <w:sz w:val="24"/>
          <w:szCs w:val="24"/>
          <w:lang w:val="en-US" w:eastAsia="en-GB"/>
        </w:rPr>
      </w:pPr>
      <w:r w:rsidRPr="007F4DE0">
        <w:rPr>
          <w:rFonts w:eastAsia="Times New Roman" w:cs="Times New Roman"/>
          <w:sz w:val="24"/>
          <w:szCs w:val="24"/>
          <w:lang w:val="en-US" w:eastAsia="en-GB"/>
        </w:rPr>
        <w:br/>
        <w:t>I</w:t>
      </w:r>
      <w:r w:rsidR="00C95680">
        <w:rPr>
          <w:rFonts w:eastAsia="Times New Roman" w:cs="Times New Roman"/>
          <w:sz w:val="24"/>
          <w:szCs w:val="24"/>
          <w:lang w:val="en-US" w:eastAsia="en-GB"/>
        </w:rPr>
        <w:t xml:space="preserve">f </w:t>
      </w:r>
      <w:r w:rsidR="008B35CC">
        <w:rPr>
          <w:rFonts w:eastAsia="Times New Roman" w:cs="Times New Roman"/>
          <w:sz w:val="24"/>
          <w:szCs w:val="24"/>
          <w:lang w:val="en-US" w:eastAsia="en-GB"/>
        </w:rPr>
        <w:t>an apprentice/ employee is no longer at school and is</w:t>
      </w:r>
      <w:r w:rsidRPr="007F4DE0">
        <w:rPr>
          <w:rFonts w:eastAsia="Times New Roman" w:cs="Times New Roman"/>
          <w:sz w:val="24"/>
          <w:szCs w:val="24"/>
          <w:lang w:val="en-US" w:eastAsia="en-GB"/>
        </w:rPr>
        <w:t xml:space="preserve"> 16 or 17, the law refers to </w:t>
      </w:r>
      <w:r w:rsidR="008B35CC">
        <w:rPr>
          <w:rFonts w:eastAsia="Times New Roman" w:cs="Times New Roman"/>
          <w:sz w:val="24"/>
          <w:szCs w:val="24"/>
          <w:lang w:val="en-US" w:eastAsia="en-GB"/>
        </w:rPr>
        <w:t>them</w:t>
      </w:r>
      <w:r w:rsidRPr="007F4DE0">
        <w:rPr>
          <w:rFonts w:eastAsia="Times New Roman" w:cs="Times New Roman"/>
          <w:sz w:val="24"/>
          <w:szCs w:val="24"/>
          <w:lang w:val="en-US" w:eastAsia="en-GB"/>
        </w:rPr>
        <w:t xml:space="preserve"> as a ‘Young Worker’.</w:t>
      </w:r>
    </w:p>
    <w:p w:rsidR="00C95680" w:rsidRPr="00C95680" w:rsidRDefault="00C95680" w:rsidP="00AD1F66">
      <w:pPr>
        <w:jc w:val="both"/>
        <w:rPr>
          <w:rFonts w:eastAsia="Times New Roman" w:cs="Times New Roman"/>
          <w:color w:val="4F81BD" w:themeColor="accent1"/>
          <w:sz w:val="24"/>
          <w:szCs w:val="24"/>
          <w:lang w:val="en-US" w:eastAsia="en-GB"/>
        </w:rPr>
      </w:pPr>
    </w:p>
    <w:p w:rsidR="007F4DE0" w:rsidRPr="007F4DE0" w:rsidRDefault="00757A75" w:rsidP="00AD1F66">
      <w:pPr>
        <w:jc w:val="both"/>
        <w:rPr>
          <w:rFonts w:asciiTheme="majorHAnsi" w:eastAsia="Times New Roman" w:hAnsiTheme="majorHAnsi" w:cs="Times New Roman"/>
          <w:color w:val="4F81BD" w:themeColor="accent1"/>
          <w:sz w:val="24"/>
          <w:szCs w:val="24"/>
          <w:lang w:val="en-US" w:eastAsia="en-GB"/>
        </w:rPr>
      </w:pPr>
      <w:hyperlink r:id="rId12" w:history="1">
        <w:r w:rsidR="007F4DE0" w:rsidRPr="00C95680">
          <w:rPr>
            <w:rFonts w:asciiTheme="majorHAnsi" w:eastAsia="Times New Roman" w:hAnsiTheme="majorHAnsi" w:cs="Times New Roman"/>
            <w:color w:val="4F81BD" w:themeColor="accent1"/>
            <w:sz w:val="24"/>
            <w:szCs w:val="24"/>
            <w:lang w:val="en-US" w:eastAsia="en-GB"/>
          </w:rPr>
          <w:t>Working time limits</w:t>
        </w:r>
      </w:hyperlink>
    </w:p>
    <w:p w:rsidR="00C95680" w:rsidRDefault="00C95680" w:rsidP="00AD1F66">
      <w:pPr>
        <w:jc w:val="both"/>
        <w:rPr>
          <w:rFonts w:eastAsia="Times New Roman" w:cs="Times New Roman"/>
          <w:sz w:val="24"/>
          <w:szCs w:val="24"/>
          <w:lang w:val="en-US" w:eastAsia="en-GB"/>
        </w:rPr>
      </w:pPr>
    </w:p>
    <w:p w:rsidR="002E6DD8" w:rsidRPr="002E6DD8" w:rsidRDefault="002E6DD8" w:rsidP="002E6DD8">
      <w:pPr>
        <w:pStyle w:val="NormalWeb"/>
        <w:shd w:val="clear" w:color="auto" w:fill="FFFFFF"/>
        <w:spacing w:before="0" w:beforeAutospacing="0" w:after="0" w:afterAutospacing="0"/>
        <w:rPr>
          <w:rFonts w:asciiTheme="minorHAnsi" w:hAnsiTheme="minorHAnsi" w:cstheme="minorHAnsi"/>
          <w:color w:val="0B0C0C"/>
        </w:rPr>
      </w:pPr>
      <w:r w:rsidRPr="002E6DD8">
        <w:rPr>
          <w:rFonts w:asciiTheme="minorHAnsi" w:hAnsiTheme="minorHAnsi" w:cstheme="minorHAnsi"/>
          <w:color w:val="0B0C0C"/>
        </w:rPr>
        <w:t>You can’t work more than 48 hours a week on average - normally </w:t>
      </w:r>
      <w:hyperlink r:id="rId13" w:history="1">
        <w:r w:rsidRPr="002E6DD8">
          <w:rPr>
            <w:rStyle w:val="Hyperlink"/>
            <w:rFonts w:asciiTheme="minorHAnsi" w:hAnsiTheme="minorHAnsi" w:cstheme="minorHAnsi"/>
            <w:color w:val="4F81BD" w:themeColor="accent1"/>
            <w:bdr w:val="none" w:sz="0" w:space="0" w:color="auto" w:frame="1"/>
          </w:rPr>
          <w:t>averaged over 17 weeks</w:t>
        </w:r>
      </w:hyperlink>
      <w:r w:rsidRPr="002E6DD8">
        <w:rPr>
          <w:rFonts w:asciiTheme="minorHAnsi" w:hAnsiTheme="minorHAnsi" w:cstheme="minorHAnsi"/>
          <w:color w:val="4F81BD" w:themeColor="accent1"/>
        </w:rPr>
        <w:t xml:space="preserve">. </w:t>
      </w:r>
      <w:r w:rsidRPr="002E6DD8">
        <w:rPr>
          <w:rFonts w:asciiTheme="minorHAnsi" w:hAnsiTheme="minorHAnsi" w:cstheme="minorHAnsi"/>
          <w:color w:val="0B0C0C"/>
        </w:rPr>
        <w:t>This law is sometimes called the ‘working time directive’ or ‘working time regulations’.</w:t>
      </w:r>
    </w:p>
    <w:p w:rsidR="002E6DD8" w:rsidRPr="002E6DD8" w:rsidRDefault="002E6DD8" w:rsidP="002E6DD8">
      <w:pPr>
        <w:pStyle w:val="NormalWeb"/>
        <w:shd w:val="clear" w:color="auto" w:fill="FFFFFF"/>
        <w:spacing w:before="0" w:beforeAutospacing="0" w:after="0" w:afterAutospacing="0"/>
        <w:rPr>
          <w:rFonts w:asciiTheme="minorHAnsi" w:hAnsiTheme="minorHAnsi" w:cstheme="minorHAnsi"/>
          <w:color w:val="0B0C0C"/>
        </w:rPr>
      </w:pPr>
      <w:r w:rsidRPr="002E6DD8">
        <w:rPr>
          <w:rFonts w:asciiTheme="minorHAnsi" w:hAnsiTheme="minorHAnsi" w:cstheme="minorHAnsi"/>
          <w:color w:val="0B0C0C"/>
        </w:rPr>
        <w:t>You can choose to work more by </w:t>
      </w:r>
      <w:hyperlink r:id="rId14" w:history="1">
        <w:r w:rsidRPr="002E6DD8">
          <w:rPr>
            <w:rStyle w:val="Hyperlink"/>
            <w:rFonts w:asciiTheme="minorHAnsi" w:hAnsiTheme="minorHAnsi" w:cstheme="minorHAnsi"/>
            <w:color w:val="4F81BD" w:themeColor="accent1"/>
            <w:bdr w:val="none" w:sz="0" w:space="0" w:color="auto" w:frame="1"/>
          </w:rPr>
          <w:t>opting out</w:t>
        </w:r>
      </w:hyperlink>
      <w:r w:rsidRPr="002E6DD8">
        <w:rPr>
          <w:rFonts w:asciiTheme="minorHAnsi" w:hAnsiTheme="minorHAnsi" w:cstheme="minorHAnsi"/>
          <w:color w:val="0B0C0C"/>
        </w:rPr>
        <w:t> of the 48-hour week.</w:t>
      </w:r>
    </w:p>
    <w:p w:rsidR="002E6DD8" w:rsidRPr="002E6DD8" w:rsidRDefault="002E6DD8" w:rsidP="002E6DD8">
      <w:pPr>
        <w:pStyle w:val="NormalWeb"/>
        <w:shd w:val="clear" w:color="auto" w:fill="FFFFFF"/>
        <w:spacing w:before="0" w:beforeAutospacing="0" w:after="0" w:afterAutospacing="0"/>
        <w:textAlignment w:val="baseline"/>
        <w:rPr>
          <w:rFonts w:asciiTheme="minorHAnsi" w:hAnsiTheme="minorHAnsi" w:cstheme="minorHAnsi"/>
          <w:color w:val="0B0C0C"/>
          <w:sz w:val="22"/>
          <w:szCs w:val="22"/>
        </w:rPr>
      </w:pPr>
      <w:r w:rsidRPr="002E6DD8">
        <w:rPr>
          <w:rFonts w:asciiTheme="minorHAnsi" w:hAnsiTheme="minorHAnsi" w:cstheme="minorHAnsi"/>
          <w:color w:val="0B0C0C"/>
        </w:rPr>
        <w:t>If you’re under 18, you can’t work more than 8 hours a day or 40 hours a week</w:t>
      </w:r>
      <w:r w:rsidRPr="002E6DD8">
        <w:rPr>
          <w:rFonts w:asciiTheme="minorHAnsi" w:hAnsiTheme="minorHAnsi" w:cstheme="minorHAnsi"/>
          <w:color w:val="0B0C0C"/>
          <w:sz w:val="22"/>
          <w:szCs w:val="22"/>
        </w:rPr>
        <w:t>.</w:t>
      </w:r>
    </w:p>
    <w:p w:rsidR="007F4DE0" w:rsidRPr="007F4DE0" w:rsidRDefault="00D362FC" w:rsidP="00AD1F66">
      <w:pPr>
        <w:jc w:val="both"/>
        <w:rPr>
          <w:rFonts w:eastAsia="Times New Roman" w:cs="Times New Roman"/>
          <w:sz w:val="24"/>
          <w:szCs w:val="24"/>
          <w:lang w:val="en-US" w:eastAsia="en-GB"/>
        </w:rPr>
      </w:pPr>
      <w:r>
        <w:rPr>
          <w:rFonts w:eastAsia="Times New Roman" w:cs="Times New Roman"/>
          <w:sz w:val="24"/>
          <w:szCs w:val="24"/>
          <w:lang w:val="en-US" w:eastAsia="en-GB"/>
        </w:rPr>
        <w:t>L</w:t>
      </w:r>
      <w:r w:rsidR="00C95680">
        <w:rPr>
          <w:rFonts w:eastAsia="Times New Roman" w:cs="Times New Roman"/>
          <w:sz w:val="24"/>
          <w:szCs w:val="24"/>
          <w:lang w:val="en-US" w:eastAsia="en-GB"/>
        </w:rPr>
        <w:t xml:space="preserve">onger </w:t>
      </w:r>
      <w:r>
        <w:rPr>
          <w:rFonts w:eastAsia="Times New Roman" w:cs="Times New Roman"/>
          <w:sz w:val="24"/>
          <w:szCs w:val="24"/>
          <w:lang w:val="en-US" w:eastAsia="en-GB"/>
        </w:rPr>
        <w:t xml:space="preserve">working </w:t>
      </w:r>
      <w:r w:rsidR="00C95680">
        <w:rPr>
          <w:rFonts w:eastAsia="Times New Roman" w:cs="Times New Roman"/>
          <w:sz w:val="24"/>
          <w:szCs w:val="24"/>
          <w:lang w:val="en-US" w:eastAsia="en-GB"/>
        </w:rPr>
        <w:t>hours</w:t>
      </w:r>
      <w:r>
        <w:rPr>
          <w:rFonts w:eastAsia="Times New Roman" w:cs="Times New Roman"/>
          <w:sz w:val="24"/>
          <w:szCs w:val="24"/>
          <w:lang w:val="en-US" w:eastAsia="en-GB"/>
        </w:rPr>
        <w:t xml:space="preserve"> are only permissible </w:t>
      </w:r>
      <w:r w:rsidR="00C95680">
        <w:rPr>
          <w:rFonts w:eastAsia="Times New Roman" w:cs="Times New Roman"/>
          <w:sz w:val="24"/>
          <w:szCs w:val="24"/>
          <w:lang w:val="en-US" w:eastAsia="en-GB"/>
        </w:rPr>
        <w:t>if one or more of the following applies</w:t>
      </w:r>
      <w:r w:rsidR="007F4DE0" w:rsidRPr="007F4DE0">
        <w:rPr>
          <w:rFonts w:eastAsia="Times New Roman" w:cs="Times New Roman"/>
          <w:sz w:val="24"/>
          <w:szCs w:val="24"/>
          <w:lang w:val="en-US" w:eastAsia="en-GB"/>
        </w:rPr>
        <w:t>:</w:t>
      </w:r>
    </w:p>
    <w:p w:rsidR="007F4DE0" w:rsidRPr="007F4DE0" w:rsidRDefault="00C95680" w:rsidP="00AD1F66">
      <w:pPr>
        <w:numPr>
          <w:ilvl w:val="0"/>
          <w:numId w:val="2"/>
        </w:numPr>
        <w:spacing w:before="100" w:beforeAutospacing="1" w:after="100" w:afterAutospacing="1"/>
        <w:jc w:val="both"/>
        <w:rPr>
          <w:rFonts w:eastAsia="Times New Roman" w:cs="Times New Roman"/>
          <w:sz w:val="24"/>
          <w:szCs w:val="24"/>
          <w:lang w:val="en-US" w:eastAsia="en-GB"/>
        </w:rPr>
      </w:pPr>
      <w:r>
        <w:rPr>
          <w:rFonts w:eastAsia="Times New Roman" w:cs="Times New Roman"/>
          <w:sz w:val="24"/>
          <w:szCs w:val="24"/>
          <w:lang w:val="en-US" w:eastAsia="en-GB"/>
        </w:rPr>
        <w:t xml:space="preserve">a need to </w:t>
      </w:r>
      <w:r w:rsidR="007F4DE0" w:rsidRPr="007F4DE0">
        <w:rPr>
          <w:rFonts w:eastAsia="Times New Roman" w:cs="Times New Roman"/>
          <w:sz w:val="24"/>
          <w:szCs w:val="24"/>
          <w:lang w:val="en-US" w:eastAsia="en-GB"/>
        </w:rPr>
        <w:t>keep the continuity of service or production</w:t>
      </w:r>
    </w:p>
    <w:p w:rsidR="007F4DE0" w:rsidRPr="007F4DE0" w:rsidRDefault="00C95680" w:rsidP="00AD1F66">
      <w:pPr>
        <w:numPr>
          <w:ilvl w:val="0"/>
          <w:numId w:val="2"/>
        </w:numPr>
        <w:spacing w:before="100" w:beforeAutospacing="1"/>
        <w:jc w:val="both"/>
        <w:rPr>
          <w:rFonts w:eastAsia="Times New Roman" w:cs="Times New Roman"/>
          <w:sz w:val="24"/>
          <w:szCs w:val="24"/>
          <w:lang w:val="en-US" w:eastAsia="en-GB"/>
        </w:rPr>
      </w:pPr>
      <w:r>
        <w:rPr>
          <w:rFonts w:eastAsia="Times New Roman" w:cs="Times New Roman"/>
          <w:sz w:val="24"/>
          <w:szCs w:val="24"/>
          <w:lang w:val="en-US" w:eastAsia="en-GB"/>
        </w:rPr>
        <w:t xml:space="preserve">a need to </w:t>
      </w:r>
      <w:r w:rsidR="007F4DE0" w:rsidRPr="007F4DE0">
        <w:rPr>
          <w:rFonts w:eastAsia="Times New Roman" w:cs="Times New Roman"/>
          <w:sz w:val="24"/>
          <w:szCs w:val="24"/>
          <w:lang w:val="en-US" w:eastAsia="en-GB"/>
        </w:rPr>
        <w:t>respond to a surge in demand for a service or product and provided that:</w:t>
      </w:r>
    </w:p>
    <w:p w:rsidR="00C95680" w:rsidRDefault="00C95680" w:rsidP="00C95680">
      <w:pPr>
        <w:ind w:left="720"/>
        <w:jc w:val="both"/>
        <w:rPr>
          <w:rFonts w:eastAsia="Times New Roman" w:cs="Times New Roman"/>
          <w:sz w:val="24"/>
          <w:szCs w:val="24"/>
          <w:lang w:val="en-US" w:eastAsia="en-GB"/>
        </w:rPr>
      </w:pPr>
      <w:r w:rsidRPr="00C95680">
        <w:rPr>
          <w:rFonts w:eastAsia="Times New Roman" w:cs="Times New Roman"/>
          <w:color w:val="4F81BD" w:themeColor="accent1"/>
          <w:sz w:val="24"/>
          <w:szCs w:val="24"/>
          <w:lang w:val="en-US" w:eastAsia="en-GB"/>
        </w:rPr>
        <w:t>-</w:t>
      </w:r>
      <w:r w:rsidR="00B23334">
        <w:rPr>
          <w:rFonts w:eastAsia="Times New Roman" w:cs="Times New Roman"/>
          <w:color w:val="4F81BD" w:themeColor="accent1"/>
          <w:sz w:val="24"/>
          <w:szCs w:val="24"/>
          <w:lang w:val="en-US" w:eastAsia="en-GB"/>
        </w:rPr>
        <w:t xml:space="preserve"> </w:t>
      </w:r>
      <w:r w:rsidR="007F4DE0" w:rsidRPr="007F4DE0">
        <w:rPr>
          <w:rFonts w:eastAsia="Times New Roman" w:cs="Times New Roman"/>
          <w:sz w:val="24"/>
          <w:szCs w:val="24"/>
          <w:lang w:val="en-US" w:eastAsia="en-GB"/>
        </w:rPr>
        <w:t xml:space="preserve">no adult </w:t>
      </w:r>
      <w:r w:rsidR="00B23334">
        <w:rPr>
          <w:rFonts w:eastAsia="Times New Roman" w:cs="Times New Roman"/>
          <w:sz w:val="24"/>
          <w:szCs w:val="24"/>
          <w:lang w:val="en-US" w:eastAsia="en-GB"/>
        </w:rPr>
        <w:t xml:space="preserve">is </w:t>
      </w:r>
      <w:r w:rsidR="007F4DE0" w:rsidRPr="007F4DE0">
        <w:rPr>
          <w:rFonts w:eastAsia="Times New Roman" w:cs="Times New Roman"/>
          <w:sz w:val="24"/>
          <w:szCs w:val="24"/>
          <w:lang w:val="en-US" w:eastAsia="en-GB"/>
        </w:rPr>
        <w:t>available to do the work</w:t>
      </w:r>
    </w:p>
    <w:p w:rsidR="007F4DE0" w:rsidRPr="007F4DE0" w:rsidRDefault="00C95680" w:rsidP="00C95680">
      <w:pPr>
        <w:ind w:left="720"/>
        <w:jc w:val="both"/>
        <w:rPr>
          <w:rFonts w:eastAsia="Times New Roman" w:cs="Times New Roman"/>
          <w:sz w:val="24"/>
          <w:szCs w:val="24"/>
          <w:lang w:val="en-US" w:eastAsia="en-GB"/>
        </w:rPr>
      </w:pPr>
      <w:r w:rsidRPr="00C95680">
        <w:rPr>
          <w:rFonts w:eastAsia="Times New Roman" w:cs="Times New Roman"/>
          <w:color w:val="4F81BD" w:themeColor="accent1"/>
          <w:sz w:val="24"/>
          <w:szCs w:val="24"/>
          <w:lang w:val="en-US" w:eastAsia="en-GB"/>
        </w:rPr>
        <w:t>-</w:t>
      </w:r>
      <w:r w:rsidR="00B23334">
        <w:rPr>
          <w:rFonts w:eastAsia="Times New Roman" w:cs="Times New Roman"/>
          <w:color w:val="4F81BD" w:themeColor="accent1"/>
          <w:sz w:val="24"/>
          <w:szCs w:val="24"/>
          <w:lang w:val="en-US" w:eastAsia="en-GB"/>
        </w:rPr>
        <w:t xml:space="preserve"> </w:t>
      </w:r>
      <w:r w:rsidR="007F4DE0" w:rsidRPr="007F4DE0">
        <w:rPr>
          <w:rFonts w:eastAsia="Times New Roman" w:cs="Times New Roman"/>
          <w:sz w:val="24"/>
          <w:szCs w:val="24"/>
          <w:lang w:val="en-US" w:eastAsia="en-GB"/>
        </w:rPr>
        <w:t>training needs are not negatively affected</w:t>
      </w:r>
    </w:p>
    <w:p w:rsidR="00C95680" w:rsidRPr="007F4DE0" w:rsidRDefault="00C95680" w:rsidP="00AD1F66">
      <w:pPr>
        <w:spacing w:before="100" w:beforeAutospacing="1"/>
        <w:jc w:val="both"/>
        <w:rPr>
          <w:rFonts w:eastAsia="Times New Roman" w:cs="Times New Roman"/>
          <w:sz w:val="24"/>
          <w:szCs w:val="24"/>
          <w:lang w:val="en-US" w:eastAsia="en-GB"/>
        </w:rPr>
      </w:pPr>
    </w:p>
    <w:p w:rsidR="007F4DE0" w:rsidRPr="007F4DE0" w:rsidRDefault="00757A75" w:rsidP="00AD1F66">
      <w:pPr>
        <w:jc w:val="both"/>
        <w:rPr>
          <w:rFonts w:asciiTheme="majorHAnsi" w:eastAsia="Times New Roman" w:hAnsiTheme="majorHAnsi" w:cs="Times New Roman"/>
          <w:color w:val="4F81BD" w:themeColor="accent1"/>
          <w:sz w:val="24"/>
          <w:szCs w:val="24"/>
          <w:lang w:val="en-US" w:eastAsia="en-GB"/>
        </w:rPr>
      </w:pPr>
      <w:hyperlink r:id="rId15" w:history="1">
        <w:r w:rsidR="007F4DE0" w:rsidRPr="00C95680">
          <w:rPr>
            <w:rFonts w:asciiTheme="majorHAnsi" w:eastAsia="Times New Roman" w:hAnsiTheme="majorHAnsi" w:cs="Times New Roman"/>
            <w:color w:val="4F81BD" w:themeColor="accent1"/>
            <w:sz w:val="24"/>
            <w:szCs w:val="24"/>
            <w:lang w:val="en-US" w:eastAsia="en-GB"/>
          </w:rPr>
          <w:t>Rest breaks</w:t>
        </w:r>
      </w:hyperlink>
    </w:p>
    <w:p w:rsidR="007F4DE0" w:rsidRPr="007F4DE0" w:rsidRDefault="007F4DE0" w:rsidP="00AD1F66">
      <w:pPr>
        <w:spacing w:before="100" w:beforeAutospacing="1" w:after="100" w:afterAutospacing="1"/>
        <w:jc w:val="both"/>
        <w:rPr>
          <w:rFonts w:eastAsia="Times New Roman" w:cs="Times New Roman"/>
          <w:sz w:val="24"/>
          <w:szCs w:val="24"/>
          <w:lang w:val="en-US" w:eastAsia="en-GB"/>
        </w:rPr>
      </w:pPr>
      <w:r w:rsidRPr="007F4DE0">
        <w:rPr>
          <w:rFonts w:eastAsia="Times New Roman" w:cs="Times New Roman"/>
          <w:sz w:val="24"/>
          <w:szCs w:val="24"/>
          <w:lang w:val="en-US" w:eastAsia="en-GB"/>
        </w:rPr>
        <w:t>Young Workers who need to work for more than</w:t>
      </w:r>
      <w:r w:rsidR="002B15C0">
        <w:rPr>
          <w:rFonts w:eastAsia="Times New Roman" w:cs="Times New Roman"/>
          <w:sz w:val="24"/>
          <w:szCs w:val="24"/>
          <w:lang w:val="en-US" w:eastAsia="en-GB"/>
        </w:rPr>
        <w:t xml:space="preserve"> 4.5</w:t>
      </w:r>
      <w:r w:rsidRPr="007F4DE0">
        <w:rPr>
          <w:rFonts w:eastAsia="Times New Roman" w:cs="Times New Roman"/>
          <w:sz w:val="24"/>
          <w:szCs w:val="24"/>
          <w:lang w:val="en-US" w:eastAsia="en-GB"/>
        </w:rPr>
        <w:t xml:space="preserve"> hours </w:t>
      </w:r>
      <w:r w:rsidR="002B15C0">
        <w:rPr>
          <w:rFonts w:eastAsia="Times New Roman" w:cs="Times New Roman"/>
          <w:sz w:val="24"/>
          <w:szCs w:val="24"/>
          <w:lang w:val="en-US" w:eastAsia="en-GB"/>
        </w:rPr>
        <w:t>should</w:t>
      </w:r>
      <w:r w:rsidRPr="007F4DE0">
        <w:rPr>
          <w:rFonts w:eastAsia="Times New Roman" w:cs="Times New Roman"/>
          <w:sz w:val="24"/>
          <w:szCs w:val="24"/>
          <w:lang w:val="en-US" w:eastAsia="en-GB"/>
        </w:rPr>
        <w:t xml:space="preserve"> get a rest break of 30 minutes</w:t>
      </w:r>
      <w:r w:rsidR="002B15C0">
        <w:rPr>
          <w:rFonts w:eastAsia="Times New Roman" w:cs="Times New Roman"/>
          <w:sz w:val="24"/>
          <w:szCs w:val="24"/>
          <w:lang w:val="en-US" w:eastAsia="en-GB"/>
        </w:rPr>
        <w:t>.</w:t>
      </w:r>
    </w:p>
    <w:p w:rsidR="007F4DE0" w:rsidRPr="007F4DE0" w:rsidRDefault="00B23334" w:rsidP="00AD1F66">
      <w:pPr>
        <w:spacing w:before="100" w:beforeAutospacing="1" w:after="100" w:afterAutospacing="1"/>
        <w:jc w:val="both"/>
        <w:rPr>
          <w:rFonts w:eastAsia="Times New Roman" w:cs="Times New Roman"/>
          <w:sz w:val="24"/>
          <w:szCs w:val="24"/>
          <w:lang w:val="en-US" w:eastAsia="en-GB"/>
        </w:rPr>
      </w:pPr>
      <w:r>
        <w:rPr>
          <w:rFonts w:eastAsia="Times New Roman" w:cs="Times New Roman"/>
          <w:sz w:val="24"/>
          <w:szCs w:val="24"/>
          <w:lang w:val="en-US" w:eastAsia="en-GB"/>
        </w:rPr>
        <w:t>If they</w:t>
      </w:r>
      <w:r w:rsidR="007F4DE0" w:rsidRPr="007F4DE0">
        <w:rPr>
          <w:rFonts w:eastAsia="Times New Roman" w:cs="Times New Roman"/>
          <w:sz w:val="24"/>
          <w:szCs w:val="24"/>
          <w:lang w:val="en-US" w:eastAsia="en-GB"/>
        </w:rPr>
        <w:t xml:space="preserve"> are working for more than one employer, the time </w:t>
      </w:r>
      <w:r>
        <w:rPr>
          <w:rFonts w:eastAsia="Times New Roman" w:cs="Times New Roman"/>
          <w:sz w:val="24"/>
          <w:szCs w:val="24"/>
          <w:lang w:val="en-US" w:eastAsia="en-GB"/>
        </w:rPr>
        <w:t>worked</w:t>
      </w:r>
      <w:r w:rsidR="007F4DE0" w:rsidRPr="007F4DE0">
        <w:rPr>
          <w:rFonts w:eastAsia="Times New Roman" w:cs="Times New Roman"/>
          <w:sz w:val="24"/>
          <w:szCs w:val="24"/>
          <w:lang w:val="en-US" w:eastAsia="en-GB"/>
        </w:rPr>
        <w:t xml:space="preserve"> for each one should be added together to see</w:t>
      </w:r>
      <w:r>
        <w:rPr>
          <w:rFonts w:eastAsia="Times New Roman" w:cs="Times New Roman"/>
          <w:sz w:val="24"/>
          <w:szCs w:val="24"/>
          <w:lang w:val="en-US" w:eastAsia="en-GB"/>
        </w:rPr>
        <w:t xml:space="preserve"> when a </w:t>
      </w:r>
      <w:r w:rsidR="007F4DE0" w:rsidRPr="007F4DE0">
        <w:rPr>
          <w:rFonts w:eastAsia="Times New Roman" w:cs="Times New Roman"/>
          <w:sz w:val="24"/>
          <w:szCs w:val="24"/>
          <w:lang w:val="en-US" w:eastAsia="en-GB"/>
        </w:rPr>
        <w:t>rest break</w:t>
      </w:r>
      <w:r>
        <w:rPr>
          <w:rFonts w:eastAsia="Times New Roman" w:cs="Times New Roman"/>
          <w:sz w:val="24"/>
          <w:szCs w:val="24"/>
          <w:lang w:val="en-US" w:eastAsia="en-GB"/>
        </w:rPr>
        <w:t xml:space="preserve"> is possible</w:t>
      </w:r>
      <w:r w:rsidR="007F4DE0" w:rsidRPr="007F4DE0">
        <w:rPr>
          <w:rFonts w:eastAsia="Times New Roman" w:cs="Times New Roman"/>
          <w:sz w:val="24"/>
          <w:szCs w:val="24"/>
          <w:lang w:val="en-US" w:eastAsia="en-GB"/>
        </w:rPr>
        <w:t>. Rest breaks must be:</w:t>
      </w:r>
    </w:p>
    <w:p w:rsidR="007F4DE0" w:rsidRPr="007F4DE0" w:rsidRDefault="007F4DE0" w:rsidP="00AD1F66">
      <w:pPr>
        <w:numPr>
          <w:ilvl w:val="0"/>
          <w:numId w:val="3"/>
        </w:numPr>
        <w:spacing w:before="100" w:beforeAutospacing="1" w:after="100" w:afterAutospacing="1"/>
        <w:jc w:val="both"/>
        <w:rPr>
          <w:rFonts w:eastAsia="Times New Roman" w:cs="Times New Roman"/>
          <w:sz w:val="24"/>
          <w:szCs w:val="24"/>
          <w:lang w:val="en-US" w:eastAsia="en-GB"/>
        </w:rPr>
      </w:pPr>
      <w:r w:rsidRPr="007F4DE0">
        <w:rPr>
          <w:rFonts w:eastAsia="Times New Roman" w:cs="Times New Roman"/>
          <w:sz w:val="24"/>
          <w:szCs w:val="24"/>
          <w:lang w:val="en-US" w:eastAsia="en-GB"/>
        </w:rPr>
        <w:t>taken in one block</w:t>
      </w:r>
    </w:p>
    <w:p w:rsidR="007F4DE0" w:rsidRPr="007F4DE0" w:rsidRDefault="007F4DE0" w:rsidP="00AD1F66">
      <w:pPr>
        <w:numPr>
          <w:ilvl w:val="0"/>
          <w:numId w:val="3"/>
        </w:numPr>
        <w:spacing w:before="100" w:beforeAutospacing="1" w:after="100" w:afterAutospacing="1"/>
        <w:jc w:val="both"/>
        <w:rPr>
          <w:rFonts w:eastAsia="Times New Roman" w:cs="Times New Roman"/>
          <w:sz w:val="24"/>
          <w:szCs w:val="24"/>
          <w:lang w:val="en-US" w:eastAsia="en-GB"/>
        </w:rPr>
      </w:pPr>
      <w:r w:rsidRPr="007F4DE0">
        <w:rPr>
          <w:rFonts w:eastAsia="Times New Roman" w:cs="Times New Roman"/>
          <w:sz w:val="24"/>
          <w:szCs w:val="24"/>
          <w:lang w:val="en-US" w:eastAsia="en-GB"/>
        </w:rPr>
        <w:t xml:space="preserve">taken somewhere in the middle of </w:t>
      </w:r>
      <w:r w:rsidR="00B23334">
        <w:rPr>
          <w:rFonts w:eastAsia="Times New Roman" w:cs="Times New Roman"/>
          <w:sz w:val="24"/>
          <w:szCs w:val="24"/>
          <w:lang w:val="en-US" w:eastAsia="en-GB"/>
        </w:rPr>
        <w:t>the</w:t>
      </w:r>
      <w:r w:rsidRPr="007F4DE0">
        <w:rPr>
          <w:rFonts w:eastAsia="Times New Roman" w:cs="Times New Roman"/>
          <w:sz w:val="24"/>
          <w:szCs w:val="24"/>
          <w:lang w:val="en-US" w:eastAsia="en-GB"/>
        </w:rPr>
        <w:t xml:space="preserve"> work period, not at the end</w:t>
      </w:r>
    </w:p>
    <w:p w:rsidR="007F4DE0" w:rsidRPr="007F4DE0" w:rsidRDefault="007F4DE0" w:rsidP="00AD1F66">
      <w:pPr>
        <w:numPr>
          <w:ilvl w:val="0"/>
          <w:numId w:val="3"/>
        </w:numPr>
        <w:spacing w:before="100" w:beforeAutospacing="1" w:after="100" w:afterAutospacing="1"/>
        <w:jc w:val="both"/>
        <w:rPr>
          <w:rFonts w:eastAsia="Times New Roman" w:cs="Times New Roman"/>
          <w:sz w:val="24"/>
          <w:szCs w:val="24"/>
          <w:lang w:val="en-US" w:eastAsia="en-GB"/>
        </w:rPr>
      </w:pPr>
      <w:r w:rsidRPr="007F4DE0">
        <w:rPr>
          <w:rFonts w:eastAsia="Times New Roman" w:cs="Times New Roman"/>
          <w:sz w:val="24"/>
          <w:szCs w:val="24"/>
          <w:lang w:val="en-US" w:eastAsia="en-GB"/>
        </w:rPr>
        <w:t xml:space="preserve">spent away from the place </w:t>
      </w:r>
      <w:r w:rsidR="00B23334">
        <w:rPr>
          <w:rFonts w:eastAsia="Times New Roman" w:cs="Times New Roman"/>
          <w:sz w:val="24"/>
          <w:szCs w:val="24"/>
          <w:lang w:val="en-US" w:eastAsia="en-GB"/>
        </w:rPr>
        <w:t>of</w:t>
      </w:r>
      <w:r w:rsidRPr="007F4DE0">
        <w:rPr>
          <w:rFonts w:eastAsia="Times New Roman" w:cs="Times New Roman"/>
          <w:sz w:val="24"/>
          <w:szCs w:val="24"/>
          <w:lang w:val="en-US" w:eastAsia="en-GB"/>
        </w:rPr>
        <w:t xml:space="preserve"> work if want</w:t>
      </w:r>
      <w:r w:rsidR="00B23334">
        <w:rPr>
          <w:rFonts w:eastAsia="Times New Roman" w:cs="Times New Roman"/>
          <w:sz w:val="24"/>
          <w:szCs w:val="24"/>
          <w:lang w:val="en-US" w:eastAsia="en-GB"/>
        </w:rPr>
        <w:t>ed</w:t>
      </w:r>
    </w:p>
    <w:p w:rsidR="007F4DE0" w:rsidRPr="007F4DE0" w:rsidRDefault="007F4DE0" w:rsidP="00AD1F66">
      <w:pPr>
        <w:numPr>
          <w:ilvl w:val="0"/>
          <w:numId w:val="3"/>
        </w:numPr>
        <w:spacing w:before="100" w:beforeAutospacing="1" w:after="100" w:afterAutospacing="1"/>
        <w:jc w:val="both"/>
        <w:rPr>
          <w:rFonts w:eastAsia="Times New Roman" w:cs="Times New Roman"/>
          <w:sz w:val="24"/>
          <w:szCs w:val="24"/>
          <w:lang w:val="en-US" w:eastAsia="en-GB"/>
        </w:rPr>
      </w:pPr>
      <w:r w:rsidRPr="007F4DE0">
        <w:rPr>
          <w:rFonts w:eastAsia="Times New Roman" w:cs="Times New Roman"/>
          <w:sz w:val="24"/>
          <w:szCs w:val="24"/>
          <w:lang w:val="en-US" w:eastAsia="en-GB"/>
        </w:rPr>
        <w:t xml:space="preserve">taken when </w:t>
      </w:r>
      <w:r w:rsidR="00B23334">
        <w:rPr>
          <w:rFonts w:eastAsia="Times New Roman" w:cs="Times New Roman"/>
          <w:sz w:val="24"/>
          <w:szCs w:val="24"/>
          <w:lang w:val="en-US" w:eastAsia="en-GB"/>
        </w:rPr>
        <w:t>the</w:t>
      </w:r>
      <w:r w:rsidRPr="007F4DE0">
        <w:rPr>
          <w:rFonts w:eastAsia="Times New Roman" w:cs="Times New Roman"/>
          <w:sz w:val="24"/>
          <w:szCs w:val="24"/>
          <w:lang w:val="en-US" w:eastAsia="en-GB"/>
        </w:rPr>
        <w:t xml:space="preserve"> employer </w:t>
      </w:r>
      <w:r w:rsidR="00B23334">
        <w:rPr>
          <w:rFonts w:eastAsia="Times New Roman" w:cs="Times New Roman"/>
          <w:sz w:val="24"/>
          <w:szCs w:val="24"/>
          <w:lang w:val="en-US" w:eastAsia="en-GB"/>
        </w:rPr>
        <w:t>gives permission</w:t>
      </w:r>
      <w:r w:rsidRPr="007F4DE0">
        <w:rPr>
          <w:rFonts w:eastAsia="Times New Roman" w:cs="Times New Roman"/>
          <w:sz w:val="24"/>
          <w:szCs w:val="24"/>
          <w:lang w:val="en-US" w:eastAsia="en-GB"/>
        </w:rPr>
        <w:t>, as long as it meets these conditions</w:t>
      </w:r>
    </w:p>
    <w:p w:rsidR="007F4DE0" w:rsidRPr="007F4DE0" w:rsidRDefault="007F4DE0" w:rsidP="00AD1F66">
      <w:pPr>
        <w:spacing w:before="100" w:beforeAutospacing="1" w:after="100" w:afterAutospacing="1"/>
        <w:jc w:val="both"/>
        <w:rPr>
          <w:rFonts w:asciiTheme="majorHAnsi" w:eastAsia="Times New Roman" w:hAnsiTheme="majorHAnsi" w:cs="Times New Roman"/>
          <w:color w:val="4F81BD" w:themeColor="accent1"/>
          <w:sz w:val="24"/>
          <w:szCs w:val="24"/>
          <w:lang w:val="en-US" w:eastAsia="en-GB"/>
        </w:rPr>
      </w:pPr>
      <w:r w:rsidRPr="007F4DE0">
        <w:rPr>
          <w:rFonts w:asciiTheme="majorHAnsi" w:eastAsia="Times New Roman" w:hAnsiTheme="majorHAnsi" w:cs="Times New Roman"/>
          <w:bCs/>
          <w:color w:val="4F81BD" w:themeColor="accent1"/>
          <w:sz w:val="24"/>
          <w:szCs w:val="24"/>
          <w:lang w:val="en-US" w:eastAsia="en-GB"/>
        </w:rPr>
        <w:lastRenderedPageBreak/>
        <w:t>Daily rest</w:t>
      </w:r>
    </w:p>
    <w:p w:rsidR="007F4DE0" w:rsidRPr="007F4DE0" w:rsidRDefault="007F4DE0" w:rsidP="00AD1F66">
      <w:pPr>
        <w:spacing w:before="100" w:beforeAutospacing="1" w:after="100" w:afterAutospacing="1"/>
        <w:jc w:val="both"/>
        <w:rPr>
          <w:rFonts w:eastAsia="Times New Roman" w:cs="Times New Roman"/>
          <w:sz w:val="24"/>
          <w:szCs w:val="24"/>
          <w:lang w:val="en-US" w:eastAsia="en-GB"/>
        </w:rPr>
      </w:pPr>
      <w:r w:rsidRPr="007F4DE0">
        <w:rPr>
          <w:rFonts w:eastAsia="Times New Roman" w:cs="Times New Roman"/>
          <w:sz w:val="24"/>
          <w:szCs w:val="24"/>
          <w:lang w:val="en-US" w:eastAsia="en-GB"/>
        </w:rPr>
        <w:t xml:space="preserve">Young Workers get 12 uninterrupted hours’ rest in </w:t>
      </w:r>
      <w:r w:rsidR="000D1553">
        <w:rPr>
          <w:rFonts w:eastAsia="Times New Roman" w:cs="Times New Roman"/>
          <w:sz w:val="24"/>
          <w:szCs w:val="24"/>
          <w:lang w:val="en-US" w:eastAsia="en-GB"/>
        </w:rPr>
        <w:t>each 24-hour period in which they</w:t>
      </w:r>
      <w:r w:rsidRPr="007F4DE0">
        <w:rPr>
          <w:rFonts w:eastAsia="Times New Roman" w:cs="Times New Roman"/>
          <w:sz w:val="24"/>
          <w:szCs w:val="24"/>
          <w:lang w:val="en-US" w:eastAsia="en-GB"/>
        </w:rPr>
        <w:t xml:space="preserve"> work. These 12 hours may be interrupted if periods of work are split up over the day or do not last long.</w:t>
      </w:r>
    </w:p>
    <w:p w:rsidR="007F4DE0" w:rsidRPr="007F4DE0" w:rsidRDefault="007F4DE0" w:rsidP="00AD1F66">
      <w:pPr>
        <w:spacing w:before="100" w:beforeAutospacing="1" w:after="100" w:afterAutospacing="1"/>
        <w:jc w:val="both"/>
        <w:rPr>
          <w:rFonts w:asciiTheme="majorHAnsi" w:eastAsia="Times New Roman" w:hAnsiTheme="majorHAnsi" w:cs="Times New Roman"/>
          <w:color w:val="4F81BD" w:themeColor="accent1"/>
          <w:sz w:val="24"/>
          <w:szCs w:val="24"/>
          <w:lang w:val="en-US" w:eastAsia="en-GB"/>
        </w:rPr>
      </w:pPr>
      <w:r w:rsidRPr="007F4DE0">
        <w:rPr>
          <w:rFonts w:asciiTheme="majorHAnsi" w:eastAsia="Times New Roman" w:hAnsiTheme="majorHAnsi" w:cs="Times New Roman"/>
          <w:bCs/>
          <w:color w:val="4F81BD" w:themeColor="accent1"/>
          <w:sz w:val="24"/>
          <w:szCs w:val="24"/>
          <w:lang w:val="en-US" w:eastAsia="en-GB"/>
        </w:rPr>
        <w:t>Weekly rest</w:t>
      </w:r>
    </w:p>
    <w:p w:rsidR="007F4DE0" w:rsidRPr="007F4DE0" w:rsidRDefault="007F4DE0" w:rsidP="00AD1F66">
      <w:pPr>
        <w:spacing w:before="100" w:beforeAutospacing="1" w:after="100" w:afterAutospacing="1"/>
        <w:jc w:val="both"/>
        <w:rPr>
          <w:rFonts w:eastAsia="Times New Roman" w:cs="Times New Roman"/>
          <w:sz w:val="24"/>
          <w:szCs w:val="24"/>
          <w:lang w:val="en-US" w:eastAsia="en-GB"/>
        </w:rPr>
      </w:pPr>
      <w:r w:rsidRPr="007F4DE0">
        <w:rPr>
          <w:rFonts w:eastAsia="Times New Roman" w:cs="Times New Roman"/>
          <w:sz w:val="24"/>
          <w:szCs w:val="24"/>
          <w:lang w:val="en-US" w:eastAsia="en-GB"/>
        </w:rPr>
        <w:t xml:space="preserve">Young Workers must </w:t>
      </w:r>
      <w:r w:rsidR="002E6DD8">
        <w:rPr>
          <w:rFonts w:eastAsia="Times New Roman" w:cs="Times New Roman"/>
          <w:sz w:val="24"/>
          <w:szCs w:val="24"/>
          <w:lang w:val="en-US" w:eastAsia="en-GB"/>
        </w:rPr>
        <w:t>have weekly rest of 48 hrs. It is preferable that this is taken in a block.</w:t>
      </w:r>
    </w:p>
    <w:p w:rsidR="002C1E68" w:rsidRDefault="002C1E68" w:rsidP="00AD1F66">
      <w:pPr>
        <w:jc w:val="both"/>
        <w:rPr>
          <w:rFonts w:eastAsia="Times New Roman" w:cs="Times New Roman"/>
          <w:sz w:val="24"/>
          <w:szCs w:val="24"/>
          <w:lang w:val="en-US" w:eastAsia="en-GB"/>
        </w:rPr>
      </w:pPr>
    </w:p>
    <w:p w:rsidR="007F4DE0" w:rsidRPr="00504C1B" w:rsidRDefault="007F4DE0" w:rsidP="00AD1F66">
      <w:pPr>
        <w:jc w:val="both"/>
        <w:rPr>
          <w:rFonts w:asciiTheme="majorHAnsi" w:eastAsia="Times New Roman" w:hAnsiTheme="majorHAnsi" w:cs="Times New Roman"/>
          <w:b/>
          <w:color w:val="4F81BD" w:themeColor="accent1"/>
          <w:sz w:val="28"/>
          <w:szCs w:val="28"/>
          <w:lang w:val="en-US" w:eastAsia="en-GB"/>
        </w:rPr>
      </w:pPr>
      <w:r w:rsidRPr="00504C1B">
        <w:rPr>
          <w:rFonts w:asciiTheme="majorHAnsi" w:eastAsia="Times New Roman" w:hAnsiTheme="majorHAnsi" w:cs="Times New Roman"/>
          <w:b/>
          <w:color w:val="4F81BD" w:themeColor="accent1"/>
          <w:sz w:val="28"/>
          <w:szCs w:val="28"/>
          <w:lang w:val="en-US" w:eastAsia="en-GB"/>
        </w:rPr>
        <w:t>Statutory Sick Pay</w:t>
      </w:r>
    </w:p>
    <w:p w:rsidR="00AA02DB" w:rsidRPr="00AA02DB" w:rsidRDefault="00AA02DB" w:rsidP="00AA02DB">
      <w:pPr>
        <w:spacing w:before="100" w:beforeAutospacing="1" w:after="100" w:afterAutospacing="1"/>
        <w:jc w:val="both"/>
        <w:rPr>
          <w:rFonts w:eastAsia="Times New Roman" w:cs="Times New Roman"/>
          <w:sz w:val="24"/>
          <w:szCs w:val="24"/>
          <w:lang w:val="en" w:eastAsia="en-GB"/>
        </w:rPr>
      </w:pPr>
      <w:r w:rsidRPr="00AA02DB">
        <w:rPr>
          <w:rFonts w:eastAsia="Times New Roman" w:cs="Times New Roman"/>
          <w:sz w:val="24"/>
          <w:szCs w:val="24"/>
          <w:lang w:val="en" w:eastAsia="en-GB"/>
        </w:rPr>
        <w:t>To qualify for Statutory Sick Pay (SSP) employees must:</w:t>
      </w:r>
    </w:p>
    <w:p w:rsidR="00AA02DB" w:rsidRPr="00AA02DB" w:rsidRDefault="00AA02DB" w:rsidP="00AA02DB">
      <w:pPr>
        <w:numPr>
          <w:ilvl w:val="0"/>
          <w:numId w:val="10"/>
        </w:numPr>
        <w:spacing w:before="100" w:beforeAutospacing="1" w:after="100" w:afterAutospacing="1"/>
        <w:jc w:val="both"/>
        <w:rPr>
          <w:rFonts w:eastAsia="Times New Roman" w:cs="Times New Roman"/>
          <w:sz w:val="24"/>
          <w:szCs w:val="24"/>
          <w:lang w:val="en" w:eastAsia="en-GB"/>
        </w:rPr>
      </w:pPr>
      <w:r w:rsidRPr="00AA02DB">
        <w:rPr>
          <w:rFonts w:eastAsia="Times New Roman" w:cs="Times New Roman"/>
          <w:sz w:val="24"/>
          <w:szCs w:val="24"/>
          <w:lang w:val="en" w:eastAsia="en-GB"/>
        </w:rPr>
        <w:t xml:space="preserve">have an employment contract </w:t>
      </w:r>
    </w:p>
    <w:p w:rsidR="00AA02DB" w:rsidRPr="00AA02DB" w:rsidRDefault="00AA02DB" w:rsidP="00AA02DB">
      <w:pPr>
        <w:numPr>
          <w:ilvl w:val="0"/>
          <w:numId w:val="10"/>
        </w:numPr>
        <w:spacing w:before="100" w:beforeAutospacing="1" w:after="100" w:afterAutospacing="1"/>
        <w:jc w:val="both"/>
        <w:rPr>
          <w:rFonts w:eastAsia="Times New Roman" w:cs="Times New Roman"/>
          <w:sz w:val="24"/>
          <w:szCs w:val="24"/>
          <w:lang w:val="en" w:eastAsia="en-GB"/>
        </w:rPr>
      </w:pPr>
      <w:r w:rsidRPr="00AA02DB">
        <w:rPr>
          <w:rFonts w:eastAsia="Times New Roman" w:cs="Times New Roman"/>
          <w:sz w:val="24"/>
          <w:szCs w:val="24"/>
          <w:lang w:val="en" w:eastAsia="en-GB"/>
        </w:rPr>
        <w:t xml:space="preserve">have done some work under their contract </w:t>
      </w:r>
    </w:p>
    <w:p w:rsidR="00AA02DB" w:rsidRPr="00AA02DB" w:rsidRDefault="00AA02DB" w:rsidP="00AA02DB">
      <w:pPr>
        <w:numPr>
          <w:ilvl w:val="0"/>
          <w:numId w:val="10"/>
        </w:numPr>
        <w:spacing w:before="100" w:beforeAutospacing="1" w:after="100" w:afterAutospacing="1"/>
        <w:jc w:val="both"/>
        <w:rPr>
          <w:rFonts w:eastAsia="Times New Roman" w:cs="Times New Roman"/>
          <w:sz w:val="24"/>
          <w:szCs w:val="24"/>
          <w:lang w:val="en" w:eastAsia="en-GB"/>
        </w:rPr>
      </w:pPr>
      <w:r w:rsidRPr="00AA02DB">
        <w:rPr>
          <w:rFonts w:eastAsia="Times New Roman" w:cs="Times New Roman"/>
          <w:sz w:val="24"/>
          <w:szCs w:val="24"/>
          <w:lang w:val="en" w:eastAsia="en-GB"/>
        </w:rPr>
        <w:t xml:space="preserve">have been sick for 4 or more days in a row (including non-working days) - known as a ‘period of incapacity for work’ </w:t>
      </w:r>
    </w:p>
    <w:p w:rsidR="00AA02DB" w:rsidRPr="00AA02DB" w:rsidRDefault="006C1FE4" w:rsidP="00AA02DB">
      <w:pPr>
        <w:numPr>
          <w:ilvl w:val="0"/>
          <w:numId w:val="10"/>
        </w:numPr>
        <w:spacing w:before="100" w:beforeAutospacing="1" w:after="100" w:afterAutospacing="1"/>
        <w:jc w:val="both"/>
        <w:rPr>
          <w:rFonts w:eastAsia="Times New Roman" w:cs="Times New Roman"/>
          <w:sz w:val="24"/>
          <w:szCs w:val="24"/>
          <w:lang w:val="en" w:eastAsia="en-GB"/>
        </w:rPr>
      </w:pPr>
      <w:r>
        <w:rPr>
          <w:rFonts w:eastAsia="Times New Roman" w:cs="Times New Roman"/>
          <w:sz w:val="24"/>
          <w:szCs w:val="24"/>
          <w:lang w:val="en" w:eastAsia="en-GB"/>
        </w:rPr>
        <w:t>earn at least £11</w:t>
      </w:r>
      <w:r w:rsidR="000146BE">
        <w:rPr>
          <w:rFonts w:eastAsia="Times New Roman" w:cs="Times New Roman"/>
          <w:sz w:val="24"/>
          <w:szCs w:val="24"/>
          <w:lang w:val="en" w:eastAsia="en-GB"/>
        </w:rPr>
        <w:t>8</w:t>
      </w:r>
      <w:r w:rsidR="00AA02DB" w:rsidRPr="00AA02DB">
        <w:rPr>
          <w:rFonts w:eastAsia="Times New Roman" w:cs="Times New Roman"/>
          <w:sz w:val="24"/>
          <w:szCs w:val="24"/>
          <w:lang w:val="en" w:eastAsia="en-GB"/>
        </w:rPr>
        <w:t xml:space="preserve"> a week</w:t>
      </w:r>
    </w:p>
    <w:p w:rsidR="00AA02DB" w:rsidRPr="00AA02DB" w:rsidRDefault="00AA02DB" w:rsidP="00AA02DB">
      <w:pPr>
        <w:numPr>
          <w:ilvl w:val="0"/>
          <w:numId w:val="10"/>
        </w:numPr>
        <w:spacing w:before="100" w:beforeAutospacing="1" w:after="100" w:afterAutospacing="1"/>
        <w:jc w:val="both"/>
        <w:rPr>
          <w:rFonts w:eastAsia="Times New Roman" w:cs="Times New Roman"/>
          <w:sz w:val="24"/>
          <w:szCs w:val="24"/>
          <w:lang w:val="en" w:eastAsia="en-GB"/>
        </w:rPr>
      </w:pPr>
      <w:r w:rsidRPr="00AA02DB">
        <w:rPr>
          <w:rFonts w:eastAsia="Times New Roman" w:cs="Times New Roman"/>
          <w:sz w:val="24"/>
          <w:szCs w:val="24"/>
          <w:lang w:val="en" w:eastAsia="en-GB"/>
        </w:rPr>
        <w:t xml:space="preserve">give you the correct notice </w:t>
      </w:r>
    </w:p>
    <w:p w:rsidR="00AA02DB" w:rsidRPr="00AA02DB" w:rsidRDefault="00AA02DB" w:rsidP="00AA02DB">
      <w:pPr>
        <w:numPr>
          <w:ilvl w:val="0"/>
          <w:numId w:val="10"/>
        </w:numPr>
        <w:spacing w:before="100" w:beforeAutospacing="1" w:after="100" w:afterAutospacing="1"/>
        <w:jc w:val="both"/>
        <w:rPr>
          <w:rFonts w:eastAsia="Times New Roman" w:cs="Times New Roman"/>
          <w:sz w:val="24"/>
          <w:szCs w:val="24"/>
          <w:lang w:val="en" w:eastAsia="en-GB"/>
        </w:rPr>
      </w:pPr>
      <w:r w:rsidRPr="00AA02DB">
        <w:rPr>
          <w:rFonts w:eastAsia="Times New Roman" w:cs="Times New Roman"/>
          <w:sz w:val="24"/>
          <w:szCs w:val="24"/>
          <w:lang w:val="en" w:eastAsia="en-GB"/>
        </w:rPr>
        <w:t>give you proof of their illness, only after 7 days off</w:t>
      </w:r>
    </w:p>
    <w:p w:rsidR="00AA02DB" w:rsidRPr="00AA02DB" w:rsidRDefault="00AA02DB" w:rsidP="00AA02DB">
      <w:pPr>
        <w:spacing w:before="100" w:beforeAutospacing="1" w:after="100" w:afterAutospacing="1"/>
        <w:jc w:val="both"/>
        <w:rPr>
          <w:rFonts w:eastAsia="Times New Roman" w:cs="Times New Roman"/>
          <w:sz w:val="24"/>
          <w:szCs w:val="24"/>
          <w:lang w:val="en" w:eastAsia="en-GB"/>
        </w:rPr>
      </w:pPr>
      <w:r w:rsidRPr="00AA02DB">
        <w:rPr>
          <w:rFonts w:eastAsia="Times New Roman" w:cs="Times New Roman"/>
          <w:sz w:val="24"/>
          <w:szCs w:val="24"/>
          <w:lang w:val="en" w:eastAsia="en-GB"/>
        </w:rPr>
        <w:t xml:space="preserve">Employees who have been paid less than 8 weeks of earnings still qualify for SSP. Use the sick pay calculator </w:t>
      </w:r>
      <w:r>
        <w:rPr>
          <w:rFonts w:eastAsia="Times New Roman" w:cs="Times New Roman"/>
          <w:sz w:val="24"/>
          <w:szCs w:val="24"/>
          <w:lang w:val="en" w:eastAsia="en-GB"/>
        </w:rPr>
        <w:t>(</w:t>
      </w:r>
      <w:hyperlink r:id="rId16" w:history="1">
        <w:r w:rsidRPr="0092571B">
          <w:rPr>
            <w:rStyle w:val="Hyperlink"/>
            <w:rFonts w:eastAsia="Times New Roman" w:cs="Times New Roman"/>
            <w:sz w:val="24"/>
            <w:szCs w:val="24"/>
            <w:lang w:val="en" w:eastAsia="en-GB"/>
          </w:rPr>
          <w:t>www.gov.uk</w:t>
        </w:r>
      </w:hyperlink>
      <w:r>
        <w:rPr>
          <w:rFonts w:eastAsia="Times New Roman" w:cs="Times New Roman"/>
          <w:sz w:val="24"/>
          <w:szCs w:val="24"/>
          <w:lang w:val="en" w:eastAsia="en-GB"/>
        </w:rPr>
        <w:t xml:space="preserve">) </w:t>
      </w:r>
      <w:r w:rsidRPr="00AA02DB">
        <w:rPr>
          <w:rFonts w:eastAsia="Times New Roman" w:cs="Times New Roman"/>
          <w:sz w:val="24"/>
          <w:szCs w:val="24"/>
          <w:lang w:val="en" w:eastAsia="en-GB"/>
        </w:rPr>
        <w:t xml:space="preserve">to work out how much to pay them. </w:t>
      </w:r>
    </w:p>
    <w:p w:rsidR="00AA02DB" w:rsidRPr="00AA02DB" w:rsidRDefault="00AA02DB" w:rsidP="00AA02DB">
      <w:pPr>
        <w:spacing w:before="100" w:beforeAutospacing="1" w:after="100" w:afterAutospacing="1"/>
        <w:jc w:val="both"/>
        <w:rPr>
          <w:rFonts w:eastAsia="Times New Roman" w:cs="Times New Roman"/>
          <w:sz w:val="24"/>
          <w:szCs w:val="24"/>
          <w:lang w:val="en" w:eastAsia="en-GB"/>
        </w:rPr>
      </w:pPr>
      <w:r w:rsidRPr="00AA02DB">
        <w:rPr>
          <w:rFonts w:eastAsia="Times New Roman" w:cs="Times New Roman"/>
          <w:sz w:val="24"/>
          <w:szCs w:val="24"/>
          <w:lang w:val="en" w:eastAsia="en-GB"/>
        </w:rPr>
        <w:t xml:space="preserve">Employees can qualify for sick pay from more than one job. </w:t>
      </w:r>
    </w:p>
    <w:p w:rsidR="00AA02DB" w:rsidRPr="00AA02DB" w:rsidRDefault="00AA02DB" w:rsidP="00AA02DB">
      <w:pPr>
        <w:spacing w:before="100" w:beforeAutospacing="1" w:after="100" w:afterAutospacing="1"/>
        <w:jc w:val="both"/>
        <w:rPr>
          <w:rFonts w:eastAsia="Times New Roman" w:cs="Times New Roman"/>
          <w:sz w:val="24"/>
          <w:szCs w:val="24"/>
          <w:lang w:val="en" w:eastAsia="en-GB"/>
        </w:rPr>
      </w:pPr>
      <w:r w:rsidRPr="00AA02DB">
        <w:rPr>
          <w:rFonts w:eastAsia="Times New Roman" w:cs="Times New Roman"/>
          <w:sz w:val="24"/>
          <w:szCs w:val="24"/>
          <w:lang w:val="en" w:eastAsia="en-GB"/>
        </w:rPr>
        <w:t>They could also qualify in one job but be fit for work in another, e</w:t>
      </w:r>
      <w:r>
        <w:rPr>
          <w:rFonts w:eastAsia="Times New Roman" w:cs="Times New Roman"/>
          <w:sz w:val="24"/>
          <w:szCs w:val="24"/>
          <w:lang w:val="en" w:eastAsia="en-GB"/>
        </w:rPr>
        <w:t>.</w:t>
      </w:r>
      <w:r w:rsidRPr="00AA02DB">
        <w:rPr>
          <w:rFonts w:eastAsia="Times New Roman" w:cs="Times New Roman"/>
          <w:sz w:val="24"/>
          <w:szCs w:val="24"/>
          <w:lang w:val="en" w:eastAsia="en-GB"/>
        </w:rPr>
        <w:t>g</w:t>
      </w:r>
      <w:r>
        <w:rPr>
          <w:rFonts w:eastAsia="Times New Roman" w:cs="Times New Roman"/>
          <w:sz w:val="24"/>
          <w:szCs w:val="24"/>
          <w:lang w:val="en" w:eastAsia="en-GB"/>
        </w:rPr>
        <w:t>.</w:t>
      </w:r>
      <w:r w:rsidRPr="00AA02DB">
        <w:rPr>
          <w:rFonts w:eastAsia="Times New Roman" w:cs="Times New Roman"/>
          <w:sz w:val="24"/>
          <w:szCs w:val="24"/>
          <w:lang w:val="en" w:eastAsia="en-GB"/>
        </w:rPr>
        <w:t xml:space="preserve"> if one job is physical work that they can’t do while ill but the other is office-based. </w:t>
      </w:r>
    </w:p>
    <w:p w:rsidR="00AA02DB" w:rsidRPr="00AA02DB" w:rsidRDefault="00AA02DB" w:rsidP="00AA02DB">
      <w:pPr>
        <w:spacing w:before="100" w:beforeAutospacing="1" w:after="100" w:afterAutospacing="1"/>
        <w:jc w:val="both"/>
        <w:rPr>
          <w:rFonts w:eastAsia="Times New Roman" w:cs="Times New Roman"/>
          <w:bCs/>
          <w:color w:val="0070C0"/>
          <w:sz w:val="24"/>
          <w:szCs w:val="24"/>
          <w:lang w:val="en" w:eastAsia="en-GB"/>
        </w:rPr>
      </w:pPr>
      <w:r w:rsidRPr="00AA02DB">
        <w:rPr>
          <w:rFonts w:eastAsia="Times New Roman" w:cs="Times New Roman"/>
          <w:bCs/>
          <w:color w:val="0070C0"/>
          <w:sz w:val="24"/>
          <w:szCs w:val="24"/>
          <w:lang w:val="en" w:eastAsia="en-GB"/>
        </w:rPr>
        <w:t>Exceptions</w:t>
      </w:r>
    </w:p>
    <w:p w:rsidR="00AA02DB" w:rsidRPr="00AA02DB" w:rsidRDefault="00AA02DB" w:rsidP="00AA02DB">
      <w:pPr>
        <w:spacing w:before="100" w:beforeAutospacing="1" w:after="100" w:afterAutospacing="1"/>
        <w:jc w:val="both"/>
        <w:rPr>
          <w:rFonts w:eastAsia="Times New Roman" w:cs="Times New Roman"/>
          <w:sz w:val="24"/>
          <w:szCs w:val="24"/>
          <w:lang w:val="en" w:eastAsia="en-GB"/>
        </w:rPr>
      </w:pPr>
      <w:r w:rsidRPr="00AA02DB">
        <w:rPr>
          <w:rFonts w:eastAsia="Times New Roman" w:cs="Times New Roman"/>
          <w:sz w:val="24"/>
          <w:szCs w:val="24"/>
          <w:lang w:val="en" w:eastAsia="en-GB"/>
        </w:rPr>
        <w:t xml:space="preserve">Employees don’t qualify for SSP if they: </w:t>
      </w:r>
    </w:p>
    <w:p w:rsidR="00AA02DB" w:rsidRPr="00AA02DB" w:rsidRDefault="00AA02DB" w:rsidP="00AA02DB">
      <w:pPr>
        <w:numPr>
          <w:ilvl w:val="0"/>
          <w:numId w:val="11"/>
        </w:numPr>
        <w:spacing w:before="100" w:beforeAutospacing="1" w:after="100" w:afterAutospacing="1"/>
        <w:jc w:val="both"/>
        <w:rPr>
          <w:rFonts w:eastAsia="Times New Roman" w:cs="Times New Roman"/>
          <w:sz w:val="24"/>
          <w:szCs w:val="24"/>
          <w:lang w:val="en" w:eastAsia="en-GB"/>
        </w:rPr>
      </w:pPr>
      <w:r w:rsidRPr="00AA02DB">
        <w:rPr>
          <w:rFonts w:eastAsia="Times New Roman" w:cs="Times New Roman"/>
          <w:sz w:val="24"/>
          <w:szCs w:val="24"/>
          <w:lang w:val="en" w:eastAsia="en-GB"/>
        </w:rPr>
        <w:t xml:space="preserve">have received the maximum amount of SSP (28 weeks) </w:t>
      </w:r>
    </w:p>
    <w:p w:rsidR="00AA02DB" w:rsidRDefault="00AA02DB" w:rsidP="00AA02DB">
      <w:pPr>
        <w:numPr>
          <w:ilvl w:val="0"/>
          <w:numId w:val="11"/>
        </w:numPr>
        <w:spacing w:before="100" w:beforeAutospacing="1" w:after="100" w:afterAutospacing="1"/>
        <w:jc w:val="both"/>
        <w:rPr>
          <w:rFonts w:eastAsia="Times New Roman" w:cs="Times New Roman"/>
          <w:sz w:val="24"/>
          <w:szCs w:val="24"/>
          <w:lang w:val="en" w:eastAsia="en-GB"/>
        </w:rPr>
      </w:pPr>
      <w:r w:rsidRPr="00AA02DB">
        <w:rPr>
          <w:rFonts w:eastAsia="Times New Roman" w:cs="Times New Roman"/>
          <w:sz w:val="24"/>
          <w:szCs w:val="24"/>
          <w:lang w:val="en" w:eastAsia="en-GB"/>
        </w:rPr>
        <w:t xml:space="preserve">are getting Statutory Maternity Pay or Maternity Allowance </w:t>
      </w:r>
    </w:p>
    <w:p w:rsidR="00AA02DB" w:rsidRPr="00AA02DB" w:rsidRDefault="00AA02DB" w:rsidP="00AA02DB">
      <w:pPr>
        <w:numPr>
          <w:ilvl w:val="0"/>
          <w:numId w:val="11"/>
        </w:numPr>
        <w:spacing w:before="100" w:beforeAutospacing="1" w:after="100" w:afterAutospacing="1"/>
        <w:jc w:val="both"/>
        <w:rPr>
          <w:rFonts w:eastAsia="Times New Roman" w:cs="Times New Roman"/>
          <w:sz w:val="24"/>
          <w:szCs w:val="24"/>
          <w:lang w:val="en" w:eastAsia="en-GB"/>
        </w:rPr>
      </w:pPr>
      <w:r w:rsidRPr="00AA02DB">
        <w:rPr>
          <w:rFonts w:eastAsia="Times New Roman" w:cs="Times New Roman"/>
          <w:sz w:val="24"/>
          <w:szCs w:val="24"/>
          <w:lang w:val="en" w:eastAsia="en-GB"/>
        </w:rPr>
        <w:t xml:space="preserve">are off work for a pregnancy-related illness in the 4 weeks before the week (Sunday to Saturday) that their baby is due </w:t>
      </w:r>
    </w:p>
    <w:p w:rsidR="00AA02DB" w:rsidRPr="00AA02DB" w:rsidRDefault="00AA02DB" w:rsidP="00AA02DB">
      <w:pPr>
        <w:numPr>
          <w:ilvl w:val="0"/>
          <w:numId w:val="11"/>
        </w:numPr>
        <w:spacing w:before="100" w:beforeAutospacing="1" w:after="100" w:afterAutospacing="1"/>
        <w:jc w:val="both"/>
        <w:rPr>
          <w:rFonts w:eastAsia="Times New Roman" w:cs="Times New Roman"/>
          <w:sz w:val="24"/>
          <w:szCs w:val="24"/>
          <w:lang w:val="en" w:eastAsia="en-GB"/>
        </w:rPr>
      </w:pPr>
      <w:r w:rsidRPr="00AA02DB">
        <w:rPr>
          <w:rFonts w:eastAsia="Times New Roman" w:cs="Times New Roman"/>
          <w:sz w:val="24"/>
          <w:szCs w:val="24"/>
          <w:lang w:val="en" w:eastAsia="en-GB"/>
        </w:rPr>
        <w:t>were in custody on the first day of sickness (including any linked periods)</w:t>
      </w:r>
    </w:p>
    <w:p w:rsidR="00AA02DB" w:rsidRPr="00AA02DB" w:rsidRDefault="00AA02DB" w:rsidP="00AA02DB">
      <w:pPr>
        <w:numPr>
          <w:ilvl w:val="0"/>
          <w:numId w:val="11"/>
        </w:numPr>
        <w:spacing w:before="100" w:beforeAutospacing="1" w:after="100" w:afterAutospacing="1"/>
        <w:jc w:val="both"/>
        <w:rPr>
          <w:rFonts w:eastAsia="Times New Roman" w:cs="Times New Roman"/>
          <w:sz w:val="24"/>
          <w:szCs w:val="24"/>
          <w:lang w:val="en" w:eastAsia="en-GB"/>
        </w:rPr>
      </w:pPr>
      <w:r w:rsidRPr="00AA02DB">
        <w:rPr>
          <w:rFonts w:eastAsia="Times New Roman" w:cs="Times New Roman"/>
          <w:sz w:val="24"/>
          <w:szCs w:val="24"/>
          <w:lang w:val="en" w:eastAsia="en-GB"/>
        </w:rPr>
        <w:t xml:space="preserve">are working outside the EU and you’re not liable for their National Insurance contributions </w:t>
      </w:r>
    </w:p>
    <w:p w:rsidR="00AA02DB" w:rsidRPr="00AA02DB" w:rsidRDefault="00AA02DB" w:rsidP="00AA02DB">
      <w:pPr>
        <w:numPr>
          <w:ilvl w:val="0"/>
          <w:numId w:val="11"/>
        </w:numPr>
        <w:spacing w:before="100" w:beforeAutospacing="1" w:after="100" w:afterAutospacing="1"/>
        <w:jc w:val="both"/>
        <w:rPr>
          <w:rFonts w:eastAsia="Times New Roman" w:cs="Times New Roman"/>
          <w:sz w:val="24"/>
          <w:szCs w:val="24"/>
          <w:lang w:val="en" w:eastAsia="en-GB"/>
        </w:rPr>
      </w:pPr>
      <w:r w:rsidRPr="00AA02DB">
        <w:rPr>
          <w:rFonts w:eastAsia="Times New Roman" w:cs="Times New Roman"/>
          <w:sz w:val="24"/>
          <w:szCs w:val="24"/>
          <w:lang w:val="en" w:eastAsia="en-GB"/>
        </w:rPr>
        <w:t>received Employment Support Allowance within 12 weeks of starting or returning to work for you</w:t>
      </w:r>
    </w:p>
    <w:p w:rsidR="00AA02DB" w:rsidRPr="00AA02DB" w:rsidRDefault="00AA02DB" w:rsidP="00AA02DB">
      <w:pPr>
        <w:spacing w:before="100" w:beforeAutospacing="1" w:after="100" w:afterAutospacing="1"/>
        <w:jc w:val="both"/>
        <w:rPr>
          <w:rFonts w:eastAsia="Times New Roman" w:cs="Times New Roman"/>
          <w:sz w:val="24"/>
          <w:szCs w:val="24"/>
          <w:lang w:val="en" w:eastAsia="en-GB"/>
        </w:rPr>
      </w:pPr>
      <w:r w:rsidRPr="00AA02DB">
        <w:rPr>
          <w:rFonts w:eastAsia="Times New Roman" w:cs="Times New Roman"/>
          <w:sz w:val="24"/>
          <w:szCs w:val="24"/>
          <w:lang w:val="en" w:eastAsia="en-GB"/>
        </w:rPr>
        <w:t>Use the SSP calculator</w:t>
      </w:r>
      <w:r>
        <w:rPr>
          <w:rFonts w:eastAsia="Times New Roman" w:cs="Times New Roman"/>
          <w:sz w:val="24"/>
          <w:szCs w:val="24"/>
          <w:lang w:val="en" w:eastAsia="en-GB"/>
        </w:rPr>
        <w:t xml:space="preserve"> (www.gov.uk)</w:t>
      </w:r>
      <w:r w:rsidRPr="00AA02DB">
        <w:rPr>
          <w:rFonts w:eastAsia="Times New Roman" w:cs="Times New Roman"/>
          <w:sz w:val="24"/>
          <w:szCs w:val="24"/>
          <w:lang w:val="en" w:eastAsia="en-GB"/>
        </w:rPr>
        <w:t xml:space="preserve"> to check eligibility.</w:t>
      </w:r>
    </w:p>
    <w:p w:rsidR="00AA02DB" w:rsidRPr="00AA02DB" w:rsidRDefault="00AA02DB" w:rsidP="00AA02DB">
      <w:pPr>
        <w:spacing w:before="100" w:beforeAutospacing="1" w:after="100" w:afterAutospacing="1"/>
        <w:jc w:val="both"/>
        <w:rPr>
          <w:rFonts w:eastAsia="Times New Roman" w:cs="Times New Roman"/>
          <w:bCs/>
          <w:color w:val="0070C0"/>
          <w:sz w:val="24"/>
          <w:szCs w:val="24"/>
          <w:lang w:val="en" w:eastAsia="en-GB"/>
        </w:rPr>
      </w:pPr>
      <w:r w:rsidRPr="00AA02DB">
        <w:rPr>
          <w:rFonts w:eastAsia="Times New Roman" w:cs="Times New Roman"/>
          <w:bCs/>
          <w:color w:val="0070C0"/>
          <w:sz w:val="24"/>
          <w:szCs w:val="24"/>
          <w:lang w:val="en" w:eastAsia="en-GB"/>
        </w:rPr>
        <w:t>Linked periods of sickness</w:t>
      </w:r>
    </w:p>
    <w:p w:rsidR="00AA02DB" w:rsidRPr="00AA02DB" w:rsidRDefault="00AA02DB" w:rsidP="00AA02DB">
      <w:pPr>
        <w:spacing w:before="100" w:beforeAutospacing="1" w:after="100" w:afterAutospacing="1"/>
        <w:jc w:val="both"/>
        <w:rPr>
          <w:rFonts w:eastAsia="Times New Roman" w:cs="Times New Roman"/>
          <w:sz w:val="24"/>
          <w:szCs w:val="24"/>
          <w:lang w:val="en" w:eastAsia="en-GB"/>
        </w:rPr>
      </w:pPr>
      <w:r w:rsidRPr="00AA02DB">
        <w:rPr>
          <w:rFonts w:eastAsia="Times New Roman" w:cs="Times New Roman"/>
          <w:sz w:val="24"/>
          <w:szCs w:val="24"/>
          <w:lang w:val="en" w:eastAsia="en-GB"/>
        </w:rPr>
        <w:lastRenderedPageBreak/>
        <w:t>If your employee has regular periods of sickness, they may count as ‘linked’. To be linked, the periods must:</w:t>
      </w:r>
    </w:p>
    <w:p w:rsidR="00AA02DB" w:rsidRPr="00AA02DB" w:rsidRDefault="00AA02DB" w:rsidP="00AA02DB">
      <w:pPr>
        <w:numPr>
          <w:ilvl w:val="0"/>
          <w:numId w:val="12"/>
        </w:numPr>
        <w:spacing w:before="100" w:beforeAutospacing="1" w:after="100" w:afterAutospacing="1"/>
        <w:jc w:val="both"/>
        <w:rPr>
          <w:rFonts w:eastAsia="Times New Roman" w:cs="Times New Roman"/>
          <w:sz w:val="24"/>
          <w:szCs w:val="24"/>
          <w:lang w:val="en" w:eastAsia="en-GB"/>
        </w:rPr>
      </w:pPr>
      <w:r w:rsidRPr="00AA02DB">
        <w:rPr>
          <w:rFonts w:eastAsia="Times New Roman" w:cs="Times New Roman"/>
          <w:sz w:val="24"/>
          <w:szCs w:val="24"/>
          <w:lang w:val="en" w:eastAsia="en-GB"/>
        </w:rPr>
        <w:t>qualify for SSP by lasting 4 or more days each</w:t>
      </w:r>
    </w:p>
    <w:p w:rsidR="00AA02DB" w:rsidRPr="00AA02DB" w:rsidRDefault="00AA02DB" w:rsidP="00AA02DB">
      <w:pPr>
        <w:numPr>
          <w:ilvl w:val="0"/>
          <w:numId w:val="12"/>
        </w:numPr>
        <w:spacing w:before="100" w:beforeAutospacing="1" w:after="100" w:afterAutospacing="1"/>
        <w:jc w:val="both"/>
        <w:rPr>
          <w:rFonts w:eastAsia="Times New Roman" w:cs="Times New Roman"/>
          <w:sz w:val="24"/>
          <w:szCs w:val="24"/>
          <w:lang w:val="en" w:eastAsia="en-GB"/>
        </w:rPr>
      </w:pPr>
      <w:r w:rsidRPr="00AA02DB">
        <w:rPr>
          <w:rFonts w:eastAsia="Times New Roman" w:cs="Times New Roman"/>
          <w:sz w:val="24"/>
          <w:szCs w:val="24"/>
          <w:lang w:val="en" w:eastAsia="en-GB"/>
        </w:rPr>
        <w:t>be 8 weeks or less apart</w:t>
      </w:r>
    </w:p>
    <w:p w:rsidR="00AA02DB" w:rsidRPr="00AA02DB" w:rsidRDefault="00AA02DB" w:rsidP="00AA02DB">
      <w:pPr>
        <w:spacing w:before="100" w:beforeAutospacing="1" w:after="100" w:afterAutospacing="1"/>
        <w:jc w:val="both"/>
        <w:rPr>
          <w:rFonts w:eastAsia="Times New Roman" w:cs="Times New Roman"/>
          <w:sz w:val="24"/>
          <w:szCs w:val="24"/>
          <w:lang w:val="en" w:eastAsia="en-GB"/>
        </w:rPr>
      </w:pPr>
      <w:r w:rsidRPr="00AA02DB">
        <w:rPr>
          <w:rFonts w:eastAsia="Times New Roman" w:cs="Times New Roman"/>
          <w:sz w:val="24"/>
          <w:szCs w:val="24"/>
          <w:lang w:val="en" w:eastAsia="en-GB"/>
        </w:rPr>
        <w:t xml:space="preserve">Your employee is no longer eligible for SSP if they have a continuous series of linked periods that lasts more than 3 years. </w:t>
      </w:r>
    </w:p>
    <w:p w:rsidR="00425758" w:rsidRDefault="00425758" w:rsidP="00AA02DB">
      <w:pPr>
        <w:spacing w:before="100" w:beforeAutospacing="1" w:after="100" w:afterAutospacing="1"/>
        <w:jc w:val="both"/>
        <w:rPr>
          <w:rFonts w:eastAsia="Times New Roman" w:cs="Times New Roman"/>
          <w:bCs/>
          <w:color w:val="0070C0"/>
          <w:sz w:val="24"/>
          <w:szCs w:val="24"/>
          <w:lang w:val="en" w:eastAsia="en-GB"/>
        </w:rPr>
      </w:pPr>
    </w:p>
    <w:p w:rsidR="00AA02DB" w:rsidRPr="00AA02DB" w:rsidRDefault="00AA02DB" w:rsidP="00AA02DB">
      <w:pPr>
        <w:spacing w:before="100" w:beforeAutospacing="1" w:after="100" w:afterAutospacing="1"/>
        <w:jc w:val="both"/>
        <w:rPr>
          <w:rFonts w:eastAsia="Times New Roman" w:cs="Times New Roman"/>
          <w:bCs/>
          <w:color w:val="0070C0"/>
          <w:sz w:val="24"/>
          <w:szCs w:val="24"/>
          <w:lang w:val="en" w:eastAsia="en-GB"/>
        </w:rPr>
      </w:pPr>
      <w:r w:rsidRPr="00AA02DB">
        <w:rPr>
          <w:rFonts w:eastAsia="Times New Roman" w:cs="Times New Roman"/>
          <w:bCs/>
          <w:color w:val="0070C0"/>
          <w:sz w:val="24"/>
          <w:szCs w:val="24"/>
          <w:lang w:val="en" w:eastAsia="en-GB"/>
        </w:rPr>
        <w:t>Long-term illness</w:t>
      </w:r>
    </w:p>
    <w:p w:rsidR="00AA02DB" w:rsidRPr="00AA02DB" w:rsidRDefault="00AA02DB" w:rsidP="00AA02DB">
      <w:pPr>
        <w:spacing w:before="100" w:beforeAutospacing="1" w:after="100" w:afterAutospacing="1"/>
        <w:jc w:val="both"/>
        <w:rPr>
          <w:rFonts w:eastAsia="Times New Roman" w:cs="Times New Roman"/>
          <w:sz w:val="24"/>
          <w:szCs w:val="24"/>
          <w:lang w:val="en" w:eastAsia="en-GB"/>
        </w:rPr>
      </w:pPr>
      <w:r w:rsidRPr="00AA02DB">
        <w:rPr>
          <w:rFonts w:eastAsia="Times New Roman" w:cs="Times New Roman"/>
          <w:sz w:val="24"/>
          <w:szCs w:val="24"/>
          <w:lang w:val="en" w:eastAsia="en-GB"/>
        </w:rPr>
        <w:t>You can complete form SSP1 before the end of SSP if you know an employee will be off sick for more than 28 weeks. This means they can apply for ESA before their SSP comes to an end.</w:t>
      </w:r>
    </w:p>
    <w:p w:rsidR="007F4DE0" w:rsidRPr="007F4DE0" w:rsidRDefault="00837FDC" w:rsidP="00AD1F66">
      <w:pPr>
        <w:spacing w:before="100" w:beforeAutospacing="1" w:after="100" w:afterAutospacing="1"/>
        <w:jc w:val="both"/>
        <w:rPr>
          <w:rFonts w:eastAsia="Times New Roman" w:cs="Times New Roman"/>
          <w:sz w:val="24"/>
          <w:szCs w:val="24"/>
          <w:lang w:val="en-US" w:eastAsia="en-GB"/>
        </w:rPr>
      </w:pPr>
      <w:r>
        <w:rPr>
          <w:rFonts w:eastAsia="Times New Roman" w:cs="Times New Roman"/>
          <w:sz w:val="24"/>
          <w:szCs w:val="24"/>
          <w:lang w:val="en-US" w:eastAsia="en-GB"/>
        </w:rPr>
        <w:t>SSP is £</w:t>
      </w:r>
      <w:r w:rsidR="009A3D3A">
        <w:rPr>
          <w:rFonts w:eastAsia="Times New Roman" w:cs="Times New Roman"/>
          <w:sz w:val="24"/>
          <w:szCs w:val="24"/>
          <w:lang w:val="en-US" w:eastAsia="en-GB"/>
        </w:rPr>
        <w:t>94.25</w:t>
      </w:r>
      <w:r>
        <w:rPr>
          <w:rFonts w:eastAsia="Times New Roman" w:cs="Times New Roman"/>
          <w:sz w:val="24"/>
          <w:szCs w:val="24"/>
          <w:lang w:val="en-US" w:eastAsia="en-GB"/>
        </w:rPr>
        <w:t xml:space="preserve"> per week.</w:t>
      </w:r>
    </w:p>
    <w:p w:rsidR="008315D7" w:rsidRDefault="008315D7" w:rsidP="00AD1F66">
      <w:pPr>
        <w:spacing w:before="100" w:beforeAutospacing="1" w:after="100" w:afterAutospacing="1"/>
        <w:jc w:val="both"/>
        <w:rPr>
          <w:rFonts w:asciiTheme="majorHAnsi" w:eastAsia="Times New Roman" w:hAnsiTheme="majorHAnsi" w:cs="Times New Roman"/>
          <w:bCs/>
          <w:color w:val="4F81BD" w:themeColor="accent1"/>
          <w:sz w:val="28"/>
          <w:szCs w:val="28"/>
          <w:lang w:val="en-US" w:eastAsia="en-GB"/>
        </w:rPr>
      </w:pPr>
    </w:p>
    <w:p w:rsidR="007F4DE0" w:rsidRPr="00AA02DB" w:rsidRDefault="007F4DE0" w:rsidP="00AD1F66">
      <w:pPr>
        <w:spacing w:before="100" w:beforeAutospacing="1" w:after="100" w:afterAutospacing="1"/>
        <w:jc w:val="both"/>
        <w:rPr>
          <w:rFonts w:asciiTheme="majorHAnsi" w:eastAsia="Times New Roman" w:hAnsiTheme="majorHAnsi" w:cs="Times New Roman"/>
          <w:color w:val="4F81BD" w:themeColor="accent1"/>
          <w:sz w:val="28"/>
          <w:szCs w:val="28"/>
          <w:lang w:val="en-US" w:eastAsia="en-GB"/>
        </w:rPr>
      </w:pPr>
      <w:r w:rsidRPr="00AA02DB">
        <w:rPr>
          <w:rFonts w:asciiTheme="majorHAnsi" w:eastAsia="Times New Roman" w:hAnsiTheme="majorHAnsi" w:cs="Times New Roman"/>
          <w:bCs/>
          <w:color w:val="4F81BD" w:themeColor="accent1"/>
          <w:sz w:val="28"/>
          <w:szCs w:val="28"/>
          <w:lang w:val="en-US" w:eastAsia="en-GB"/>
        </w:rPr>
        <w:t>What happens if you can’t get SSP?</w:t>
      </w:r>
    </w:p>
    <w:p w:rsidR="007F4DE0" w:rsidRDefault="007F4DE0" w:rsidP="00AD1F66">
      <w:pPr>
        <w:spacing w:before="100" w:beforeAutospacing="1" w:after="100" w:afterAutospacing="1"/>
        <w:jc w:val="both"/>
        <w:rPr>
          <w:rFonts w:eastAsia="Times New Roman" w:cs="Times New Roman"/>
          <w:sz w:val="24"/>
          <w:szCs w:val="24"/>
          <w:lang w:val="en-US" w:eastAsia="en-GB"/>
        </w:rPr>
      </w:pPr>
      <w:r w:rsidRPr="007F4DE0">
        <w:rPr>
          <w:rFonts w:eastAsia="Times New Roman" w:cs="Times New Roman"/>
          <w:sz w:val="24"/>
          <w:szCs w:val="24"/>
          <w:lang w:val="en-US" w:eastAsia="en-GB"/>
        </w:rPr>
        <w:t xml:space="preserve">If </w:t>
      </w:r>
      <w:r w:rsidR="00BB5D34">
        <w:rPr>
          <w:rFonts w:eastAsia="Times New Roman" w:cs="Times New Roman"/>
          <w:sz w:val="24"/>
          <w:szCs w:val="24"/>
          <w:lang w:val="en-US" w:eastAsia="en-GB"/>
        </w:rPr>
        <w:t>the employee</w:t>
      </w:r>
      <w:r w:rsidRPr="007F4DE0">
        <w:rPr>
          <w:rFonts w:eastAsia="Times New Roman" w:cs="Times New Roman"/>
          <w:sz w:val="24"/>
          <w:szCs w:val="24"/>
          <w:lang w:val="en-US" w:eastAsia="en-GB"/>
        </w:rPr>
        <w:t xml:space="preserve"> cannot get SSP or SSP has ended </w:t>
      </w:r>
      <w:r w:rsidR="00BB5D34">
        <w:rPr>
          <w:rFonts w:eastAsia="Times New Roman" w:cs="Times New Roman"/>
          <w:sz w:val="24"/>
          <w:szCs w:val="24"/>
          <w:lang w:val="en-US" w:eastAsia="en-GB"/>
        </w:rPr>
        <w:t>the E</w:t>
      </w:r>
      <w:r w:rsidRPr="007F4DE0">
        <w:rPr>
          <w:rFonts w:eastAsia="Times New Roman" w:cs="Times New Roman"/>
          <w:sz w:val="24"/>
          <w:szCs w:val="24"/>
          <w:lang w:val="en-US" w:eastAsia="en-GB"/>
        </w:rPr>
        <w:t xml:space="preserve">mployer must fill in form SSP1 and give this to </w:t>
      </w:r>
      <w:r w:rsidR="00BB5D34">
        <w:rPr>
          <w:rFonts w:eastAsia="Times New Roman" w:cs="Times New Roman"/>
          <w:sz w:val="24"/>
          <w:szCs w:val="24"/>
          <w:lang w:val="en-US" w:eastAsia="en-GB"/>
        </w:rPr>
        <w:t>them</w:t>
      </w:r>
      <w:r w:rsidRPr="007F4DE0">
        <w:rPr>
          <w:rFonts w:eastAsia="Times New Roman" w:cs="Times New Roman"/>
          <w:sz w:val="24"/>
          <w:szCs w:val="24"/>
          <w:lang w:val="en-US" w:eastAsia="en-GB"/>
        </w:rPr>
        <w:t xml:space="preserve">. On the form, </w:t>
      </w:r>
      <w:r w:rsidR="00BB5D34">
        <w:rPr>
          <w:rFonts w:eastAsia="Times New Roman" w:cs="Times New Roman"/>
          <w:sz w:val="24"/>
          <w:szCs w:val="24"/>
          <w:lang w:val="en-US" w:eastAsia="en-GB"/>
        </w:rPr>
        <w:t>the E</w:t>
      </w:r>
      <w:r w:rsidRPr="007F4DE0">
        <w:rPr>
          <w:rFonts w:eastAsia="Times New Roman" w:cs="Times New Roman"/>
          <w:sz w:val="24"/>
          <w:szCs w:val="24"/>
          <w:lang w:val="en-US" w:eastAsia="en-GB"/>
        </w:rPr>
        <w:t xml:space="preserve">mployer must say why SSP has not been paid or why it is ending and the last date of payment. Form SSP1 is used to support a claim for Employment and Support Allowance (ESA). It is important that </w:t>
      </w:r>
      <w:r w:rsidR="00BB5D34">
        <w:rPr>
          <w:rFonts w:eastAsia="Times New Roman" w:cs="Times New Roman"/>
          <w:sz w:val="24"/>
          <w:szCs w:val="24"/>
          <w:lang w:val="en-US" w:eastAsia="en-GB"/>
        </w:rPr>
        <w:t>the</w:t>
      </w:r>
      <w:r w:rsidRPr="007F4DE0">
        <w:rPr>
          <w:rFonts w:eastAsia="Times New Roman" w:cs="Times New Roman"/>
          <w:sz w:val="24"/>
          <w:szCs w:val="24"/>
          <w:lang w:val="en-US" w:eastAsia="en-GB"/>
        </w:rPr>
        <w:t xml:space="preserve"> employer give this form to </w:t>
      </w:r>
      <w:r w:rsidR="00BB5D34">
        <w:rPr>
          <w:rFonts w:eastAsia="Times New Roman" w:cs="Times New Roman"/>
          <w:sz w:val="24"/>
          <w:szCs w:val="24"/>
          <w:lang w:val="en-US" w:eastAsia="en-GB"/>
        </w:rPr>
        <w:t xml:space="preserve">the employee </w:t>
      </w:r>
      <w:r w:rsidRPr="007F4DE0">
        <w:rPr>
          <w:rFonts w:eastAsia="Times New Roman" w:cs="Times New Roman"/>
          <w:sz w:val="24"/>
          <w:szCs w:val="24"/>
          <w:lang w:val="en-US" w:eastAsia="en-GB"/>
        </w:rPr>
        <w:t>as soon as possible. Without the informatio</w:t>
      </w:r>
      <w:r w:rsidR="00BB5D34">
        <w:rPr>
          <w:rFonts w:eastAsia="Times New Roman" w:cs="Times New Roman"/>
          <w:sz w:val="24"/>
          <w:szCs w:val="24"/>
          <w:lang w:val="en-US" w:eastAsia="en-GB"/>
        </w:rPr>
        <w:t>n on the form a decision on their</w:t>
      </w:r>
      <w:r w:rsidRPr="007F4DE0">
        <w:rPr>
          <w:rFonts w:eastAsia="Times New Roman" w:cs="Times New Roman"/>
          <w:sz w:val="24"/>
          <w:szCs w:val="24"/>
          <w:lang w:val="en-US" w:eastAsia="en-GB"/>
        </w:rPr>
        <w:t xml:space="preserve"> entitlement to ESA cannot be made which may delay payment.</w:t>
      </w:r>
    </w:p>
    <w:p w:rsidR="008315D7" w:rsidRPr="008315D7" w:rsidRDefault="008315D7" w:rsidP="008315D7">
      <w:pPr>
        <w:spacing w:before="100" w:beforeAutospacing="1" w:after="100" w:afterAutospacing="1"/>
        <w:jc w:val="both"/>
        <w:rPr>
          <w:rFonts w:eastAsia="Times New Roman" w:cs="Times New Roman"/>
          <w:bCs/>
          <w:sz w:val="24"/>
          <w:szCs w:val="24"/>
          <w:lang w:val="en" w:eastAsia="en-GB"/>
        </w:rPr>
      </w:pPr>
      <w:r w:rsidRPr="008315D7">
        <w:rPr>
          <w:rFonts w:eastAsia="Times New Roman" w:cs="Times New Roman"/>
          <w:bCs/>
          <w:sz w:val="24"/>
          <w:szCs w:val="24"/>
          <w:lang w:val="en" w:eastAsia="en-GB"/>
        </w:rPr>
        <w:t>Form SSP1</w:t>
      </w:r>
    </w:p>
    <w:p w:rsidR="008315D7" w:rsidRPr="008315D7" w:rsidRDefault="008315D7" w:rsidP="008315D7">
      <w:pPr>
        <w:spacing w:before="100" w:beforeAutospacing="1" w:after="100" w:afterAutospacing="1"/>
        <w:jc w:val="both"/>
        <w:rPr>
          <w:rFonts w:eastAsia="Times New Roman" w:cs="Times New Roman"/>
          <w:sz w:val="24"/>
          <w:szCs w:val="24"/>
          <w:lang w:val="en" w:eastAsia="en-GB"/>
        </w:rPr>
      </w:pPr>
      <w:r w:rsidRPr="008315D7">
        <w:rPr>
          <w:rFonts w:eastAsia="Times New Roman" w:cs="Times New Roman"/>
          <w:sz w:val="24"/>
          <w:szCs w:val="24"/>
          <w:lang w:val="en" w:eastAsia="en-GB"/>
        </w:rPr>
        <w:t xml:space="preserve">You must send an employee form SSP1: </w:t>
      </w:r>
    </w:p>
    <w:p w:rsidR="008315D7" w:rsidRPr="008315D7" w:rsidRDefault="008315D7" w:rsidP="008315D7">
      <w:pPr>
        <w:numPr>
          <w:ilvl w:val="0"/>
          <w:numId w:val="13"/>
        </w:numPr>
        <w:spacing w:before="100" w:beforeAutospacing="1" w:after="100" w:afterAutospacing="1"/>
        <w:jc w:val="both"/>
        <w:rPr>
          <w:rFonts w:eastAsia="Times New Roman" w:cs="Times New Roman"/>
          <w:sz w:val="24"/>
          <w:szCs w:val="24"/>
          <w:lang w:val="en" w:eastAsia="en-GB"/>
        </w:rPr>
      </w:pPr>
      <w:r w:rsidRPr="008315D7">
        <w:rPr>
          <w:rFonts w:eastAsia="Times New Roman" w:cs="Times New Roman"/>
          <w:sz w:val="24"/>
          <w:szCs w:val="24"/>
          <w:lang w:val="en" w:eastAsia="en-GB"/>
        </w:rPr>
        <w:t xml:space="preserve">within 7 days of them going off sick, if they don’t qualify for SSP </w:t>
      </w:r>
    </w:p>
    <w:p w:rsidR="008315D7" w:rsidRPr="008315D7" w:rsidRDefault="008315D7" w:rsidP="008315D7">
      <w:pPr>
        <w:numPr>
          <w:ilvl w:val="0"/>
          <w:numId w:val="13"/>
        </w:numPr>
        <w:spacing w:before="100" w:beforeAutospacing="1" w:after="100" w:afterAutospacing="1"/>
        <w:jc w:val="both"/>
        <w:rPr>
          <w:rFonts w:eastAsia="Times New Roman" w:cs="Times New Roman"/>
          <w:sz w:val="24"/>
          <w:szCs w:val="24"/>
          <w:lang w:val="en" w:eastAsia="en-GB"/>
        </w:rPr>
      </w:pPr>
      <w:r w:rsidRPr="008315D7">
        <w:rPr>
          <w:rFonts w:eastAsia="Times New Roman" w:cs="Times New Roman"/>
          <w:sz w:val="24"/>
          <w:szCs w:val="24"/>
          <w:lang w:val="en" w:eastAsia="en-GB"/>
        </w:rPr>
        <w:t>within 7 days of their SSP ending, if it ends unexpectedly while they’re still sick</w:t>
      </w:r>
    </w:p>
    <w:p w:rsidR="008315D7" w:rsidRPr="008315D7" w:rsidRDefault="008315D7" w:rsidP="008315D7">
      <w:pPr>
        <w:numPr>
          <w:ilvl w:val="0"/>
          <w:numId w:val="13"/>
        </w:numPr>
        <w:spacing w:before="100" w:beforeAutospacing="1" w:after="100" w:afterAutospacing="1"/>
        <w:jc w:val="both"/>
        <w:rPr>
          <w:rFonts w:eastAsia="Times New Roman" w:cs="Times New Roman"/>
          <w:sz w:val="24"/>
          <w:szCs w:val="24"/>
          <w:lang w:val="en" w:eastAsia="en-GB"/>
        </w:rPr>
      </w:pPr>
      <w:r w:rsidRPr="008315D7">
        <w:rPr>
          <w:rFonts w:eastAsia="Times New Roman" w:cs="Times New Roman"/>
          <w:sz w:val="24"/>
          <w:szCs w:val="24"/>
          <w:lang w:val="en" w:eastAsia="en-GB"/>
        </w:rPr>
        <w:t>on or before the beginning of the 23rd week, if their SSP is expected to end before their sickness does</w:t>
      </w:r>
    </w:p>
    <w:p w:rsidR="008315D7" w:rsidRPr="008315D7" w:rsidRDefault="008315D7" w:rsidP="008315D7">
      <w:pPr>
        <w:spacing w:before="100" w:beforeAutospacing="1" w:after="100" w:afterAutospacing="1"/>
        <w:jc w:val="both"/>
        <w:rPr>
          <w:rFonts w:eastAsia="Times New Roman" w:cs="Times New Roman"/>
          <w:sz w:val="24"/>
          <w:szCs w:val="24"/>
          <w:lang w:val="en" w:eastAsia="en-GB"/>
        </w:rPr>
      </w:pPr>
      <w:r w:rsidRPr="008315D7">
        <w:rPr>
          <w:rFonts w:eastAsia="Times New Roman" w:cs="Times New Roman"/>
          <w:sz w:val="24"/>
          <w:szCs w:val="24"/>
          <w:lang w:val="en" w:eastAsia="en-GB"/>
        </w:rPr>
        <w:t>They can apply for Employment and Support Allowance (ESA) instead.</w:t>
      </w:r>
    </w:p>
    <w:p w:rsidR="008315D7" w:rsidRDefault="008315D7" w:rsidP="008315D7">
      <w:pPr>
        <w:spacing w:before="100" w:beforeAutospacing="1" w:after="100" w:afterAutospacing="1"/>
        <w:jc w:val="both"/>
        <w:rPr>
          <w:rFonts w:eastAsia="Times New Roman" w:cs="Times New Roman"/>
          <w:sz w:val="24"/>
          <w:szCs w:val="24"/>
          <w:lang w:val="en" w:eastAsia="en-GB"/>
        </w:rPr>
      </w:pPr>
      <w:r w:rsidRPr="008315D7">
        <w:rPr>
          <w:rFonts w:eastAsia="Times New Roman" w:cs="Times New Roman"/>
          <w:sz w:val="24"/>
          <w:szCs w:val="24"/>
          <w:lang w:val="en" w:eastAsia="en-GB"/>
        </w:rPr>
        <w:t>If your employee thinks this is unfair, they can appeal to HMRC - the form tells them how to do this.</w:t>
      </w:r>
    </w:p>
    <w:p w:rsidR="009A3D3A" w:rsidRDefault="009A3D3A" w:rsidP="008315D7">
      <w:pPr>
        <w:spacing w:before="100" w:beforeAutospacing="1" w:after="100" w:afterAutospacing="1"/>
        <w:jc w:val="both"/>
        <w:rPr>
          <w:rFonts w:eastAsia="Times New Roman" w:cs="Times New Roman"/>
          <w:sz w:val="24"/>
          <w:szCs w:val="24"/>
          <w:lang w:val="en" w:eastAsia="en-GB"/>
        </w:rPr>
      </w:pPr>
      <w:r>
        <w:rPr>
          <w:rFonts w:eastAsia="Times New Roman" w:cs="Times New Roman"/>
          <w:sz w:val="24"/>
          <w:szCs w:val="24"/>
          <w:lang w:val="en" w:eastAsia="en-GB"/>
        </w:rPr>
        <w:t>Please follow the link below for full employer guidance on sick pay:</w:t>
      </w:r>
    </w:p>
    <w:p w:rsidR="009A3D3A" w:rsidRPr="008315D7" w:rsidRDefault="00757A75" w:rsidP="008315D7">
      <w:pPr>
        <w:spacing w:before="100" w:beforeAutospacing="1" w:after="100" w:afterAutospacing="1"/>
        <w:jc w:val="both"/>
        <w:rPr>
          <w:rFonts w:eastAsia="Times New Roman" w:cs="Times New Roman"/>
          <w:sz w:val="24"/>
          <w:szCs w:val="24"/>
          <w:lang w:val="en" w:eastAsia="en-GB"/>
        </w:rPr>
      </w:pPr>
      <w:hyperlink r:id="rId17" w:history="1">
        <w:r w:rsidR="009A3D3A">
          <w:rPr>
            <w:rStyle w:val="Hyperlink"/>
          </w:rPr>
          <w:t>https://www.gov.uk/employers-sick-pay</w:t>
        </w:r>
      </w:hyperlink>
    </w:p>
    <w:p w:rsidR="00AA02DB" w:rsidRDefault="00AA02DB" w:rsidP="00AD1F66">
      <w:pPr>
        <w:jc w:val="both"/>
      </w:pPr>
    </w:p>
    <w:p w:rsidR="007F4DE0" w:rsidRPr="00504C1B" w:rsidRDefault="00757A75" w:rsidP="00AD1F66">
      <w:pPr>
        <w:jc w:val="both"/>
        <w:rPr>
          <w:rFonts w:asciiTheme="majorHAnsi" w:eastAsia="Times New Roman" w:hAnsiTheme="majorHAnsi" w:cs="Times New Roman"/>
          <w:b/>
          <w:color w:val="4F81BD" w:themeColor="accent1"/>
          <w:sz w:val="28"/>
          <w:szCs w:val="28"/>
          <w:lang w:val="en-US" w:eastAsia="en-GB"/>
        </w:rPr>
      </w:pPr>
      <w:hyperlink r:id="rId18" w:history="1">
        <w:r w:rsidR="007F4DE0" w:rsidRPr="00504C1B">
          <w:rPr>
            <w:rFonts w:asciiTheme="majorHAnsi" w:eastAsia="Times New Roman" w:hAnsiTheme="majorHAnsi" w:cs="Times New Roman"/>
            <w:b/>
            <w:color w:val="4F81BD" w:themeColor="accent1"/>
            <w:sz w:val="28"/>
            <w:szCs w:val="28"/>
            <w:lang w:val="en-US" w:eastAsia="en-GB"/>
          </w:rPr>
          <w:t>Statutory Maternity Pay</w:t>
        </w:r>
        <w:r w:rsidR="00CD201D" w:rsidRPr="00504C1B">
          <w:rPr>
            <w:rFonts w:asciiTheme="majorHAnsi" w:eastAsia="Times New Roman" w:hAnsiTheme="majorHAnsi" w:cs="Times New Roman"/>
            <w:b/>
            <w:color w:val="4F81BD" w:themeColor="accent1"/>
            <w:sz w:val="28"/>
            <w:szCs w:val="28"/>
            <w:lang w:val="en-US" w:eastAsia="en-GB"/>
          </w:rPr>
          <w:t xml:space="preserve"> (SMP)</w:t>
        </w:r>
        <w:r w:rsidR="007F4DE0" w:rsidRPr="00504C1B">
          <w:rPr>
            <w:rFonts w:asciiTheme="majorHAnsi" w:eastAsia="Times New Roman" w:hAnsiTheme="majorHAnsi" w:cs="Times New Roman"/>
            <w:b/>
            <w:color w:val="4F81BD" w:themeColor="accent1"/>
            <w:sz w:val="28"/>
            <w:szCs w:val="28"/>
            <w:lang w:val="en-US" w:eastAsia="en-GB"/>
          </w:rPr>
          <w:t xml:space="preserve"> </w:t>
        </w:r>
      </w:hyperlink>
    </w:p>
    <w:p w:rsidR="00856D3C" w:rsidRPr="00856D3C" w:rsidRDefault="00856D3C" w:rsidP="00856D3C">
      <w:pPr>
        <w:spacing w:before="100" w:beforeAutospacing="1" w:after="100" w:afterAutospacing="1"/>
        <w:jc w:val="both"/>
        <w:rPr>
          <w:rFonts w:eastAsia="Times New Roman" w:cs="Times New Roman"/>
          <w:sz w:val="24"/>
          <w:szCs w:val="24"/>
          <w:lang w:val="en" w:eastAsia="en-GB"/>
        </w:rPr>
      </w:pPr>
      <w:r w:rsidRPr="00856D3C">
        <w:rPr>
          <w:rFonts w:eastAsia="Times New Roman" w:cs="Times New Roman"/>
          <w:sz w:val="24"/>
          <w:szCs w:val="24"/>
          <w:lang w:val="en" w:eastAsia="en-GB"/>
        </w:rPr>
        <w:t xml:space="preserve">Eligible employees can take up to 52 weeks’ maternity leave. The first 26 weeks is known as ‘Ordinary Maternity Leave’, the last 26 weeks as ‘Additional Maternity Leave’. </w:t>
      </w:r>
    </w:p>
    <w:p w:rsidR="00856D3C" w:rsidRPr="00856D3C" w:rsidRDefault="00856D3C" w:rsidP="00856D3C">
      <w:pPr>
        <w:spacing w:before="100" w:beforeAutospacing="1" w:after="100" w:afterAutospacing="1"/>
        <w:jc w:val="both"/>
        <w:rPr>
          <w:rFonts w:eastAsia="Times New Roman" w:cs="Times New Roman"/>
          <w:sz w:val="24"/>
          <w:szCs w:val="24"/>
          <w:lang w:val="en" w:eastAsia="en-GB"/>
        </w:rPr>
      </w:pPr>
      <w:r w:rsidRPr="00856D3C">
        <w:rPr>
          <w:rFonts w:eastAsia="Times New Roman" w:cs="Times New Roman"/>
          <w:sz w:val="24"/>
          <w:szCs w:val="24"/>
          <w:lang w:val="en" w:eastAsia="en-GB"/>
        </w:rPr>
        <w:t xml:space="preserve">The earliest that leave can be taken is 11 weeks before the expected week of childbirth, unless the baby is born early. </w:t>
      </w:r>
    </w:p>
    <w:p w:rsidR="00856D3C" w:rsidRPr="00856D3C" w:rsidRDefault="00856D3C" w:rsidP="00856D3C">
      <w:pPr>
        <w:spacing w:before="100" w:beforeAutospacing="1" w:after="100" w:afterAutospacing="1"/>
        <w:jc w:val="both"/>
        <w:rPr>
          <w:rFonts w:eastAsia="Times New Roman" w:cs="Times New Roman"/>
          <w:sz w:val="24"/>
          <w:szCs w:val="24"/>
          <w:lang w:val="en" w:eastAsia="en-GB"/>
        </w:rPr>
      </w:pPr>
      <w:r w:rsidRPr="00856D3C">
        <w:rPr>
          <w:rFonts w:eastAsia="Times New Roman" w:cs="Times New Roman"/>
          <w:sz w:val="24"/>
          <w:szCs w:val="24"/>
          <w:lang w:val="en" w:eastAsia="en-GB"/>
        </w:rPr>
        <w:t xml:space="preserve">Employees must take at least 2 weeks after the birth (or 4 weeks if they’re a factory worker). </w:t>
      </w:r>
    </w:p>
    <w:p w:rsidR="009A3D3A" w:rsidRPr="009A3D3A" w:rsidRDefault="009A3D3A" w:rsidP="009A3D3A">
      <w:pPr>
        <w:shd w:val="clear" w:color="auto" w:fill="FFFFFF"/>
        <w:spacing w:after="300"/>
        <w:rPr>
          <w:rFonts w:eastAsia="Times New Roman" w:cstheme="minorHAnsi"/>
          <w:color w:val="0B0C0C"/>
          <w:sz w:val="24"/>
          <w:szCs w:val="24"/>
          <w:lang w:eastAsia="en-GB"/>
        </w:rPr>
      </w:pPr>
      <w:r w:rsidRPr="009A3D3A">
        <w:rPr>
          <w:rFonts w:eastAsia="Times New Roman" w:cstheme="minorHAnsi"/>
          <w:color w:val="0B0C0C"/>
          <w:sz w:val="24"/>
          <w:szCs w:val="24"/>
          <w:lang w:eastAsia="en-GB"/>
        </w:rPr>
        <w:t>Statutory Maternity Pay (SMP) is paid for up to 39 weeks. You get:</w:t>
      </w:r>
    </w:p>
    <w:p w:rsidR="009A3D3A" w:rsidRPr="009A3D3A" w:rsidRDefault="009A3D3A" w:rsidP="009A3D3A">
      <w:pPr>
        <w:numPr>
          <w:ilvl w:val="0"/>
          <w:numId w:val="21"/>
        </w:numPr>
        <w:shd w:val="clear" w:color="auto" w:fill="FFFFFF"/>
        <w:spacing w:after="75"/>
        <w:ind w:left="300"/>
        <w:rPr>
          <w:rFonts w:eastAsia="Times New Roman" w:cstheme="minorHAnsi"/>
          <w:color w:val="0B0C0C"/>
          <w:sz w:val="24"/>
          <w:szCs w:val="24"/>
          <w:lang w:eastAsia="en-GB"/>
        </w:rPr>
      </w:pPr>
      <w:r w:rsidRPr="009A3D3A">
        <w:rPr>
          <w:rFonts w:eastAsia="Times New Roman" w:cstheme="minorHAnsi"/>
          <w:color w:val="0B0C0C"/>
          <w:sz w:val="24"/>
          <w:szCs w:val="24"/>
          <w:lang w:eastAsia="en-GB"/>
        </w:rPr>
        <w:t>90% of your average weekly earnings (before tax) for the first 6 weeks</w:t>
      </w:r>
    </w:p>
    <w:p w:rsidR="009A3D3A" w:rsidRPr="009A3D3A" w:rsidRDefault="009A3D3A" w:rsidP="009A3D3A">
      <w:pPr>
        <w:numPr>
          <w:ilvl w:val="0"/>
          <w:numId w:val="21"/>
        </w:numPr>
        <w:shd w:val="clear" w:color="auto" w:fill="FFFFFF"/>
        <w:spacing w:after="75"/>
        <w:ind w:left="300"/>
        <w:rPr>
          <w:rFonts w:eastAsia="Times New Roman" w:cstheme="minorHAnsi"/>
          <w:color w:val="0B0C0C"/>
          <w:sz w:val="24"/>
          <w:szCs w:val="24"/>
          <w:lang w:eastAsia="en-GB"/>
        </w:rPr>
      </w:pPr>
      <w:r w:rsidRPr="009A3D3A">
        <w:rPr>
          <w:rFonts w:eastAsia="Times New Roman" w:cstheme="minorHAnsi"/>
          <w:color w:val="0B0C0C"/>
          <w:sz w:val="24"/>
          <w:szCs w:val="24"/>
          <w:lang w:eastAsia="en-GB"/>
        </w:rPr>
        <w:t>£148.68 or 90% of your average weekly earnings (whichever is lower) for the next 33 weeks</w:t>
      </w:r>
    </w:p>
    <w:p w:rsidR="009A3D3A" w:rsidRPr="009A3D3A" w:rsidRDefault="009A3D3A" w:rsidP="009A3D3A">
      <w:pPr>
        <w:shd w:val="clear" w:color="auto" w:fill="FFFFFF"/>
        <w:spacing w:before="300" w:after="300"/>
        <w:rPr>
          <w:rFonts w:eastAsia="Times New Roman" w:cstheme="minorHAnsi"/>
          <w:color w:val="0B0C0C"/>
          <w:sz w:val="24"/>
          <w:szCs w:val="24"/>
          <w:lang w:eastAsia="en-GB"/>
        </w:rPr>
      </w:pPr>
      <w:r w:rsidRPr="009A3D3A">
        <w:rPr>
          <w:rFonts w:eastAsia="Times New Roman" w:cstheme="minorHAnsi"/>
          <w:color w:val="0B0C0C"/>
          <w:sz w:val="24"/>
          <w:szCs w:val="24"/>
          <w:lang w:eastAsia="en-GB"/>
        </w:rPr>
        <w:t>SMP is paid in the same way as your wages (for example monthly or weekly). Tax and National Insurance will be deducted.</w:t>
      </w:r>
    </w:p>
    <w:p w:rsidR="00856D3C" w:rsidRPr="00856D3C" w:rsidRDefault="00856D3C" w:rsidP="00856D3C">
      <w:pPr>
        <w:spacing w:before="100" w:beforeAutospacing="1" w:after="100" w:afterAutospacing="1"/>
        <w:jc w:val="both"/>
        <w:rPr>
          <w:rFonts w:eastAsia="Times New Roman" w:cs="Times New Roman"/>
          <w:sz w:val="24"/>
          <w:szCs w:val="24"/>
          <w:lang w:val="en" w:eastAsia="en-GB"/>
        </w:rPr>
      </w:pPr>
      <w:r w:rsidRPr="00856D3C">
        <w:rPr>
          <w:rFonts w:eastAsia="Times New Roman" w:cs="Times New Roman"/>
          <w:sz w:val="24"/>
          <w:szCs w:val="24"/>
          <w:lang w:val="en" w:eastAsia="en-GB"/>
        </w:rPr>
        <w:t>Use the SMP calculator</w:t>
      </w:r>
      <w:r w:rsidR="009A3D3A">
        <w:rPr>
          <w:rFonts w:ascii="Arial" w:hAnsi="Arial" w:cs="Arial"/>
          <w:color w:val="0B0C0C"/>
          <w:sz w:val="29"/>
          <w:szCs w:val="29"/>
          <w:shd w:val="clear" w:color="auto" w:fill="FFFFFF"/>
        </w:rPr>
        <w:t> </w:t>
      </w:r>
      <w:hyperlink r:id="rId19" w:history="1">
        <w:r w:rsidR="009A3D3A" w:rsidRPr="009A3D3A">
          <w:rPr>
            <w:rStyle w:val="Hyperlink"/>
            <w:rFonts w:cstheme="minorHAnsi"/>
            <w:color w:val="4F81BD" w:themeColor="accent1"/>
            <w:sz w:val="24"/>
            <w:szCs w:val="24"/>
            <w:bdr w:val="none" w:sz="0" w:space="0" w:color="auto" w:frame="1"/>
            <w:shd w:val="clear" w:color="auto" w:fill="FFFFFF"/>
          </w:rPr>
          <w:t>maternity pay calculator</w:t>
        </w:r>
      </w:hyperlink>
      <w:r w:rsidRPr="00856D3C">
        <w:rPr>
          <w:rFonts w:eastAsia="Times New Roman" w:cs="Times New Roman"/>
          <w:sz w:val="24"/>
          <w:szCs w:val="24"/>
          <w:lang w:val="en" w:eastAsia="en-GB"/>
        </w:rPr>
        <w:t xml:space="preserve"> to work out an employee’s maternity leave and pay.</w:t>
      </w:r>
    </w:p>
    <w:p w:rsidR="00856D3C" w:rsidRPr="00856D3C" w:rsidRDefault="00856D3C" w:rsidP="00856D3C">
      <w:pPr>
        <w:spacing w:before="100" w:beforeAutospacing="1" w:after="100" w:afterAutospacing="1"/>
        <w:jc w:val="both"/>
        <w:rPr>
          <w:rFonts w:eastAsia="Times New Roman" w:cs="Times New Roman"/>
          <w:bCs/>
          <w:color w:val="0070C0"/>
          <w:sz w:val="24"/>
          <w:szCs w:val="24"/>
          <w:lang w:val="en" w:eastAsia="en-GB"/>
        </w:rPr>
      </w:pPr>
      <w:r w:rsidRPr="00856D3C">
        <w:rPr>
          <w:rFonts w:eastAsia="Times New Roman" w:cs="Times New Roman"/>
          <w:bCs/>
          <w:color w:val="0070C0"/>
          <w:sz w:val="24"/>
          <w:szCs w:val="24"/>
          <w:lang w:val="en" w:eastAsia="en-GB"/>
        </w:rPr>
        <w:t>Extra leave or pay</w:t>
      </w:r>
    </w:p>
    <w:p w:rsidR="00856D3C" w:rsidRPr="00856D3C" w:rsidRDefault="00856D3C" w:rsidP="00856D3C">
      <w:pPr>
        <w:spacing w:before="100" w:beforeAutospacing="1" w:after="100" w:afterAutospacing="1"/>
        <w:jc w:val="both"/>
        <w:rPr>
          <w:rFonts w:eastAsia="Times New Roman" w:cs="Times New Roman"/>
          <w:sz w:val="24"/>
          <w:szCs w:val="24"/>
          <w:lang w:val="en" w:eastAsia="en-GB"/>
        </w:rPr>
      </w:pPr>
      <w:r w:rsidRPr="00856D3C">
        <w:rPr>
          <w:rFonts w:eastAsia="Times New Roman" w:cs="Times New Roman"/>
          <w:sz w:val="24"/>
          <w:szCs w:val="24"/>
          <w:lang w:val="en" w:eastAsia="en-GB"/>
        </w:rPr>
        <w:t>You can offer more than the statutory amounts if you have a company maternity scheme. You must make sure your maternity leave and pay policies are clear and available to staff.</w:t>
      </w:r>
    </w:p>
    <w:p w:rsidR="00C8344A" w:rsidRPr="00C8344A" w:rsidRDefault="00C8344A" w:rsidP="00C8344A">
      <w:pPr>
        <w:spacing w:before="100" w:beforeAutospacing="1" w:after="100" w:afterAutospacing="1"/>
        <w:jc w:val="both"/>
        <w:rPr>
          <w:rFonts w:eastAsia="Times New Roman" w:cs="Times New Roman"/>
          <w:bCs/>
          <w:color w:val="0070C0"/>
          <w:sz w:val="24"/>
          <w:szCs w:val="24"/>
          <w:lang w:val="en" w:eastAsia="en-GB"/>
        </w:rPr>
      </w:pPr>
      <w:r w:rsidRPr="00C8344A">
        <w:rPr>
          <w:rFonts w:eastAsia="Times New Roman" w:cs="Times New Roman"/>
          <w:bCs/>
          <w:color w:val="0070C0"/>
          <w:sz w:val="24"/>
          <w:szCs w:val="24"/>
          <w:lang w:val="en" w:eastAsia="en-GB"/>
        </w:rPr>
        <w:t>Employees must:</w:t>
      </w:r>
    </w:p>
    <w:p w:rsidR="00C8344A" w:rsidRPr="00C8344A" w:rsidRDefault="00C8344A" w:rsidP="00C8344A">
      <w:pPr>
        <w:numPr>
          <w:ilvl w:val="0"/>
          <w:numId w:val="16"/>
        </w:numPr>
        <w:spacing w:before="100" w:beforeAutospacing="1" w:after="100" w:afterAutospacing="1"/>
        <w:jc w:val="both"/>
        <w:rPr>
          <w:rFonts w:eastAsia="Times New Roman" w:cs="Times New Roman"/>
          <w:bCs/>
          <w:sz w:val="24"/>
          <w:szCs w:val="24"/>
          <w:lang w:val="en" w:eastAsia="en-GB"/>
        </w:rPr>
      </w:pPr>
      <w:r w:rsidRPr="00C8344A">
        <w:rPr>
          <w:rFonts w:eastAsia="Times New Roman" w:cs="Times New Roman"/>
          <w:bCs/>
          <w:sz w:val="24"/>
          <w:szCs w:val="24"/>
          <w:lang w:val="en" w:eastAsia="en-GB"/>
        </w:rPr>
        <w:t>be on your payroll in the ‘qualifying week’ - the 15th week before the expected week of childbirth</w:t>
      </w:r>
    </w:p>
    <w:p w:rsidR="00C8344A" w:rsidRPr="00C8344A" w:rsidRDefault="00C8344A" w:rsidP="00C8344A">
      <w:pPr>
        <w:numPr>
          <w:ilvl w:val="0"/>
          <w:numId w:val="16"/>
        </w:numPr>
        <w:spacing w:before="100" w:beforeAutospacing="1" w:after="100" w:afterAutospacing="1"/>
        <w:jc w:val="both"/>
        <w:rPr>
          <w:rFonts w:eastAsia="Times New Roman" w:cs="Times New Roman"/>
          <w:bCs/>
          <w:sz w:val="24"/>
          <w:szCs w:val="24"/>
          <w:lang w:val="en" w:eastAsia="en-GB"/>
        </w:rPr>
      </w:pPr>
      <w:r w:rsidRPr="00C8344A">
        <w:rPr>
          <w:rFonts w:eastAsia="Times New Roman" w:cs="Times New Roman"/>
          <w:bCs/>
          <w:sz w:val="24"/>
          <w:szCs w:val="24"/>
          <w:lang w:val="en" w:eastAsia="en-GB"/>
        </w:rPr>
        <w:t xml:space="preserve">give you the correct notice </w:t>
      </w:r>
    </w:p>
    <w:p w:rsidR="00C8344A" w:rsidRPr="00C8344A" w:rsidRDefault="00C8344A" w:rsidP="00C8344A">
      <w:pPr>
        <w:numPr>
          <w:ilvl w:val="0"/>
          <w:numId w:val="16"/>
        </w:numPr>
        <w:spacing w:before="100" w:beforeAutospacing="1" w:after="100" w:afterAutospacing="1"/>
        <w:jc w:val="both"/>
        <w:rPr>
          <w:rFonts w:eastAsia="Times New Roman" w:cs="Times New Roman"/>
          <w:bCs/>
          <w:sz w:val="24"/>
          <w:szCs w:val="24"/>
          <w:lang w:val="en" w:eastAsia="en-GB"/>
        </w:rPr>
      </w:pPr>
      <w:r w:rsidRPr="00C8344A">
        <w:rPr>
          <w:rFonts w:eastAsia="Times New Roman" w:cs="Times New Roman"/>
          <w:bCs/>
          <w:sz w:val="24"/>
          <w:szCs w:val="24"/>
          <w:lang w:val="en" w:eastAsia="en-GB"/>
        </w:rPr>
        <w:t xml:space="preserve">give you proof they’re pregnant </w:t>
      </w:r>
    </w:p>
    <w:p w:rsidR="00C8344A" w:rsidRPr="00C8344A" w:rsidRDefault="00C8344A" w:rsidP="00C8344A">
      <w:pPr>
        <w:numPr>
          <w:ilvl w:val="0"/>
          <w:numId w:val="16"/>
        </w:numPr>
        <w:spacing w:before="100" w:beforeAutospacing="1" w:after="100" w:afterAutospacing="1"/>
        <w:jc w:val="both"/>
        <w:rPr>
          <w:rFonts w:eastAsia="Times New Roman" w:cs="Times New Roman"/>
          <w:bCs/>
          <w:sz w:val="24"/>
          <w:szCs w:val="24"/>
          <w:lang w:val="en" w:eastAsia="en-GB"/>
        </w:rPr>
      </w:pPr>
      <w:r w:rsidRPr="00C8344A">
        <w:rPr>
          <w:rFonts w:eastAsia="Times New Roman" w:cs="Times New Roman"/>
          <w:bCs/>
          <w:sz w:val="24"/>
          <w:szCs w:val="24"/>
          <w:lang w:val="en" w:eastAsia="en-GB"/>
        </w:rPr>
        <w:t>have worked for you continuously for at least 26 weeks up to the qualifying week</w:t>
      </w:r>
    </w:p>
    <w:p w:rsidR="00C8344A" w:rsidRPr="00C8344A" w:rsidRDefault="00C8344A" w:rsidP="00C8344A">
      <w:pPr>
        <w:numPr>
          <w:ilvl w:val="0"/>
          <w:numId w:val="16"/>
        </w:numPr>
        <w:spacing w:before="100" w:beforeAutospacing="1" w:after="100" w:afterAutospacing="1"/>
        <w:jc w:val="both"/>
        <w:rPr>
          <w:rFonts w:eastAsia="Times New Roman" w:cs="Times New Roman"/>
          <w:bCs/>
          <w:sz w:val="24"/>
          <w:szCs w:val="24"/>
          <w:lang w:val="en" w:eastAsia="en-GB"/>
        </w:rPr>
      </w:pPr>
      <w:r w:rsidRPr="00C8344A">
        <w:rPr>
          <w:rFonts w:eastAsia="Times New Roman" w:cs="Times New Roman"/>
          <w:bCs/>
          <w:sz w:val="24"/>
          <w:szCs w:val="24"/>
          <w:lang w:val="en" w:eastAsia="en-GB"/>
        </w:rPr>
        <w:t>earn at least £11</w:t>
      </w:r>
      <w:r w:rsidR="009A3D3A">
        <w:rPr>
          <w:rFonts w:eastAsia="Times New Roman" w:cs="Times New Roman"/>
          <w:bCs/>
          <w:sz w:val="24"/>
          <w:szCs w:val="24"/>
          <w:lang w:val="en" w:eastAsia="en-GB"/>
        </w:rPr>
        <w:t>8</w:t>
      </w:r>
      <w:r w:rsidRPr="00C8344A">
        <w:rPr>
          <w:rFonts w:eastAsia="Times New Roman" w:cs="Times New Roman"/>
          <w:bCs/>
          <w:sz w:val="24"/>
          <w:szCs w:val="24"/>
          <w:lang w:val="en" w:eastAsia="en-GB"/>
        </w:rPr>
        <w:t xml:space="preserve"> a week (gross) in an 8-week ‘relevant period’</w:t>
      </w:r>
    </w:p>
    <w:p w:rsidR="00C8344A" w:rsidRPr="00C8344A" w:rsidRDefault="00C8344A" w:rsidP="00C8344A">
      <w:pPr>
        <w:spacing w:before="100" w:beforeAutospacing="1" w:after="100" w:afterAutospacing="1"/>
        <w:jc w:val="both"/>
        <w:rPr>
          <w:rFonts w:eastAsia="Times New Roman" w:cs="Times New Roman"/>
          <w:bCs/>
          <w:color w:val="0070C0"/>
          <w:sz w:val="24"/>
          <w:szCs w:val="24"/>
          <w:lang w:val="en" w:eastAsia="en-GB"/>
        </w:rPr>
      </w:pPr>
      <w:r w:rsidRPr="00C8344A">
        <w:rPr>
          <w:rFonts w:eastAsia="Times New Roman" w:cs="Times New Roman"/>
          <w:bCs/>
          <w:color w:val="0070C0"/>
          <w:sz w:val="24"/>
          <w:szCs w:val="24"/>
          <w:lang w:val="en" w:eastAsia="en-GB"/>
        </w:rPr>
        <w:t>Proof of pregnancy</w:t>
      </w:r>
    </w:p>
    <w:p w:rsidR="00C8344A" w:rsidRPr="00C8344A" w:rsidRDefault="00C8344A" w:rsidP="00C8344A">
      <w:pPr>
        <w:spacing w:before="100" w:beforeAutospacing="1" w:after="100" w:afterAutospacing="1"/>
        <w:jc w:val="both"/>
        <w:rPr>
          <w:rFonts w:eastAsia="Times New Roman" w:cs="Times New Roman"/>
          <w:bCs/>
          <w:sz w:val="24"/>
          <w:szCs w:val="24"/>
          <w:lang w:val="en" w:eastAsia="en-GB"/>
        </w:rPr>
      </w:pPr>
      <w:r w:rsidRPr="00C8344A">
        <w:rPr>
          <w:rFonts w:eastAsia="Times New Roman" w:cs="Times New Roman"/>
          <w:bCs/>
          <w:sz w:val="24"/>
          <w:szCs w:val="24"/>
          <w:lang w:val="en" w:eastAsia="en-GB"/>
        </w:rPr>
        <w:t xml:space="preserve">You must get proof of the pregnancy before you pay SMP. This is usually a doctor’s letter or a maternity certificate (known as an MATB1 certificate). Midwives and doctors usually issue these 20 weeks before the due date. </w:t>
      </w:r>
    </w:p>
    <w:p w:rsidR="00C8344A" w:rsidRPr="00C8344A" w:rsidRDefault="00C8344A" w:rsidP="00C8344A">
      <w:pPr>
        <w:spacing w:before="100" w:beforeAutospacing="1" w:after="100" w:afterAutospacing="1"/>
        <w:jc w:val="both"/>
        <w:rPr>
          <w:rFonts w:eastAsia="Times New Roman" w:cs="Times New Roman"/>
          <w:bCs/>
          <w:sz w:val="24"/>
          <w:szCs w:val="24"/>
          <w:lang w:val="en" w:eastAsia="en-GB"/>
        </w:rPr>
      </w:pPr>
      <w:r w:rsidRPr="00C8344A">
        <w:rPr>
          <w:rFonts w:eastAsia="Times New Roman" w:cs="Times New Roman"/>
          <w:bCs/>
          <w:sz w:val="24"/>
          <w:szCs w:val="24"/>
          <w:lang w:val="en" w:eastAsia="en-GB"/>
        </w:rPr>
        <w:t xml:space="preserve">The employee should give you proof within 21 days of the SMP start date. You can agree to accept it later if you want. You don’t have to pay SMP if you haven’t received proof of the due date 13 weeks after the SMP start date. </w:t>
      </w:r>
    </w:p>
    <w:p w:rsidR="00C8344A" w:rsidRPr="00C8344A" w:rsidRDefault="00C8344A" w:rsidP="00C8344A">
      <w:pPr>
        <w:spacing w:before="100" w:beforeAutospacing="1" w:after="100" w:afterAutospacing="1"/>
        <w:jc w:val="both"/>
        <w:rPr>
          <w:rFonts w:eastAsia="Times New Roman" w:cs="Times New Roman"/>
          <w:bCs/>
          <w:sz w:val="24"/>
          <w:szCs w:val="24"/>
          <w:lang w:val="en" w:eastAsia="en-GB"/>
        </w:rPr>
      </w:pPr>
      <w:r w:rsidRPr="00C8344A">
        <w:rPr>
          <w:rFonts w:eastAsia="Times New Roman" w:cs="Times New Roman"/>
          <w:bCs/>
          <w:sz w:val="24"/>
          <w:szCs w:val="24"/>
          <w:lang w:val="en" w:eastAsia="en-GB"/>
        </w:rPr>
        <w:lastRenderedPageBreak/>
        <w:t>You must keep records of the proof of pregnancy.</w:t>
      </w:r>
    </w:p>
    <w:p w:rsidR="00856D3C" w:rsidRPr="00856D3C" w:rsidRDefault="00856D3C" w:rsidP="00856D3C">
      <w:pPr>
        <w:spacing w:before="100" w:beforeAutospacing="1" w:after="100" w:afterAutospacing="1"/>
        <w:jc w:val="both"/>
        <w:rPr>
          <w:rFonts w:eastAsia="Times New Roman" w:cs="Times New Roman"/>
          <w:bCs/>
          <w:color w:val="0070C0"/>
          <w:sz w:val="24"/>
          <w:szCs w:val="24"/>
          <w:lang w:val="en" w:eastAsia="en-GB"/>
        </w:rPr>
      </w:pPr>
      <w:r w:rsidRPr="00856D3C">
        <w:rPr>
          <w:rFonts w:eastAsia="Times New Roman" w:cs="Times New Roman"/>
          <w:bCs/>
          <w:color w:val="0070C0"/>
          <w:sz w:val="24"/>
          <w:szCs w:val="24"/>
          <w:lang w:val="en" w:eastAsia="en-GB"/>
        </w:rPr>
        <w:t>If the baby is born early</w:t>
      </w:r>
    </w:p>
    <w:p w:rsidR="00856D3C" w:rsidRPr="00856D3C" w:rsidRDefault="00856D3C" w:rsidP="00856D3C">
      <w:pPr>
        <w:spacing w:before="100" w:beforeAutospacing="1" w:after="100" w:afterAutospacing="1"/>
        <w:jc w:val="both"/>
        <w:rPr>
          <w:rFonts w:eastAsia="Times New Roman" w:cs="Times New Roman"/>
          <w:sz w:val="24"/>
          <w:szCs w:val="24"/>
          <w:lang w:val="en" w:eastAsia="en-GB"/>
        </w:rPr>
      </w:pPr>
      <w:r w:rsidRPr="00856D3C">
        <w:rPr>
          <w:rFonts w:eastAsia="Times New Roman" w:cs="Times New Roman"/>
          <w:sz w:val="24"/>
          <w:szCs w:val="24"/>
          <w:lang w:val="en" w:eastAsia="en-GB"/>
        </w:rPr>
        <w:t xml:space="preserve">Leave starts the day after the birth if the baby is born early. </w:t>
      </w:r>
    </w:p>
    <w:p w:rsidR="00856D3C" w:rsidRPr="00856D3C" w:rsidRDefault="00856D3C" w:rsidP="00856D3C">
      <w:pPr>
        <w:spacing w:before="100" w:beforeAutospacing="1" w:after="100" w:afterAutospacing="1"/>
        <w:jc w:val="both"/>
        <w:rPr>
          <w:rFonts w:eastAsia="Times New Roman" w:cs="Times New Roman"/>
          <w:sz w:val="24"/>
          <w:szCs w:val="24"/>
          <w:lang w:val="en" w:eastAsia="en-GB"/>
        </w:rPr>
      </w:pPr>
      <w:r w:rsidRPr="00856D3C">
        <w:rPr>
          <w:rFonts w:eastAsia="Times New Roman" w:cs="Times New Roman"/>
          <w:sz w:val="24"/>
          <w:szCs w:val="24"/>
          <w:lang w:val="en" w:eastAsia="en-GB"/>
        </w:rPr>
        <w:t xml:space="preserve">The employee must give you the child’s birth certificate or a document signed by a doctor or midwife that confirms the actual date of birth. </w:t>
      </w:r>
    </w:p>
    <w:p w:rsidR="00856D3C" w:rsidRPr="00856D3C" w:rsidRDefault="00856D3C" w:rsidP="00856D3C">
      <w:pPr>
        <w:spacing w:before="100" w:beforeAutospacing="1" w:after="100" w:afterAutospacing="1"/>
        <w:jc w:val="both"/>
        <w:rPr>
          <w:rFonts w:eastAsia="Times New Roman" w:cs="Times New Roman"/>
          <w:sz w:val="24"/>
          <w:szCs w:val="24"/>
          <w:lang w:val="en" w:eastAsia="en-GB"/>
        </w:rPr>
      </w:pPr>
      <w:r w:rsidRPr="00856D3C">
        <w:rPr>
          <w:rFonts w:eastAsia="Times New Roman" w:cs="Times New Roman"/>
          <w:sz w:val="24"/>
          <w:szCs w:val="24"/>
          <w:lang w:val="en" w:eastAsia="en-GB"/>
        </w:rPr>
        <w:t>You must write to them confirming the new end date for their leave.</w:t>
      </w:r>
    </w:p>
    <w:p w:rsidR="00856D3C" w:rsidRPr="00856D3C" w:rsidRDefault="00856D3C" w:rsidP="00856D3C">
      <w:pPr>
        <w:spacing w:before="100" w:beforeAutospacing="1" w:after="100" w:afterAutospacing="1"/>
        <w:jc w:val="both"/>
        <w:rPr>
          <w:rFonts w:eastAsia="Times New Roman" w:cs="Times New Roman"/>
          <w:bCs/>
          <w:color w:val="0070C0"/>
          <w:sz w:val="24"/>
          <w:szCs w:val="24"/>
          <w:lang w:val="en" w:eastAsia="en-GB"/>
        </w:rPr>
      </w:pPr>
      <w:r w:rsidRPr="00856D3C">
        <w:rPr>
          <w:rFonts w:eastAsia="Times New Roman" w:cs="Times New Roman"/>
          <w:bCs/>
          <w:color w:val="0070C0"/>
          <w:sz w:val="24"/>
          <w:szCs w:val="24"/>
          <w:lang w:val="en" w:eastAsia="en-GB"/>
        </w:rPr>
        <w:t>If the baby dies</w:t>
      </w:r>
    </w:p>
    <w:p w:rsidR="00856D3C" w:rsidRPr="00856D3C" w:rsidRDefault="00856D3C" w:rsidP="00856D3C">
      <w:pPr>
        <w:spacing w:before="100" w:beforeAutospacing="1" w:after="100" w:afterAutospacing="1"/>
        <w:jc w:val="both"/>
        <w:rPr>
          <w:rFonts w:eastAsia="Times New Roman" w:cs="Times New Roman"/>
          <w:sz w:val="24"/>
          <w:szCs w:val="24"/>
          <w:lang w:val="en" w:eastAsia="en-GB"/>
        </w:rPr>
      </w:pPr>
      <w:r w:rsidRPr="00856D3C">
        <w:rPr>
          <w:rFonts w:eastAsia="Times New Roman" w:cs="Times New Roman"/>
          <w:sz w:val="24"/>
          <w:szCs w:val="24"/>
          <w:lang w:val="en" w:eastAsia="en-GB"/>
        </w:rPr>
        <w:t>Employees still qualify for leave or pay if the baby:</w:t>
      </w:r>
    </w:p>
    <w:p w:rsidR="00856D3C" w:rsidRPr="00856D3C" w:rsidRDefault="00856D3C" w:rsidP="00856D3C">
      <w:pPr>
        <w:numPr>
          <w:ilvl w:val="0"/>
          <w:numId w:val="15"/>
        </w:numPr>
        <w:spacing w:before="100" w:beforeAutospacing="1" w:after="100" w:afterAutospacing="1"/>
        <w:jc w:val="both"/>
        <w:rPr>
          <w:rFonts w:eastAsia="Times New Roman" w:cs="Times New Roman"/>
          <w:sz w:val="24"/>
          <w:szCs w:val="24"/>
          <w:lang w:val="en" w:eastAsia="en-GB"/>
        </w:rPr>
      </w:pPr>
      <w:r w:rsidRPr="00856D3C">
        <w:rPr>
          <w:rFonts w:eastAsia="Times New Roman" w:cs="Times New Roman"/>
          <w:sz w:val="24"/>
          <w:szCs w:val="24"/>
          <w:lang w:val="en" w:eastAsia="en-GB"/>
        </w:rPr>
        <w:t>is stillborn after the start of the 24th week of pregnancy</w:t>
      </w:r>
    </w:p>
    <w:p w:rsidR="00856D3C" w:rsidRPr="00856D3C" w:rsidRDefault="00856D3C" w:rsidP="00856D3C">
      <w:pPr>
        <w:numPr>
          <w:ilvl w:val="0"/>
          <w:numId w:val="15"/>
        </w:numPr>
        <w:spacing w:before="100" w:beforeAutospacing="1" w:after="100" w:afterAutospacing="1"/>
        <w:jc w:val="both"/>
        <w:rPr>
          <w:rFonts w:eastAsia="Times New Roman" w:cs="Times New Roman"/>
          <w:sz w:val="24"/>
          <w:szCs w:val="24"/>
          <w:lang w:val="en" w:eastAsia="en-GB"/>
        </w:rPr>
      </w:pPr>
      <w:r w:rsidRPr="00856D3C">
        <w:rPr>
          <w:rFonts w:eastAsia="Times New Roman" w:cs="Times New Roman"/>
          <w:sz w:val="24"/>
          <w:szCs w:val="24"/>
          <w:lang w:val="en" w:eastAsia="en-GB"/>
        </w:rPr>
        <w:t>dies after being born</w:t>
      </w:r>
    </w:p>
    <w:p w:rsidR="00856D3C" w:rsidRPr="00856D3C" w:rsidRDefault="00856D3C" w:rsidP="00856D3C">
      <w:pPr>
        <w:spacing w:before="100" w:beforeAutospacing="1" w:after="100" w:afterAutospacing="1"/>
        <w:jc w:val="both"/>
        <w:rPr>
          <w:rFonts w:eastAsia="Times New Roman" w:cs="Times New Roman"/>
          <w:bCs/>
          <w:color w:val="0070C0"/>
          <w:sz w:val="24"/>
          <w:szCs w:val="24"/>
          <w:lang w:val="en" w:eastAsia="en-GB"/>
        </w:rPr>
      </w:pPr>
      <w:r w:rsidRPr="00856D3C">
        <w:rPr>
          <w:rFonts w:eastAsia="Times New Roman" w:cs="Times New Roman"/>
          <w:bCs/>
          <w:color w:val="0070C0"/>
          <w:sz w:val="24"/>
          <w:szCs w:val="24"/>
          <w:lang w:val="en" w:eastAsia="en-GB"/>
        </w:rPr>
        <w:t>Employment rights</w:t>
      </w:r>
    </w:p>
    <w:p w:rsidR="00856D3C" w:rsidRPr="00856D3C" w:rsidRDefault="00856D3C" w:rsidP="00856D3C">
      <w:pPr>
        <w:spacing w:before="100" w:beforeAutospacing="1" w:after="100" w:afterAutospacing="1"/>
        <w:jc w:val="both"/>
        <w:rPr>
          <w:rFonts w:eastAsia="Times New Roman" w:cs="Times New Roman"/>
          <w:sz w:val="24"/>
          <w:szCs w:val="24"/>
          <w:lang w:val="en" w:eastAsia="en-GB"/>
        </w:rPr>
      </w:pPr>
      <w:r w:rsidRPr="00856D3C">
        <w:rPr>
          <w:rFonts w:eastAsia="Times New Roman" w:cs="Times New Roman"/>
          <w:sz w:val="24"/>
          <w:szCs w:val="24"/>
          <w:lang w:val="en" w:eastAsia="en-GB"/>
        </w:rPr>
        <w:t xml:space="preserve">An employee’s employment rights (like the right to pay, holidays and returning to a job) are protected during maternity leave. </w:t>
      </w:r>
    </w:p>
    <w:p w:rsidR="00856D3C" w:rsidRPr="00856D3C" w:rsidRDefault="00856D3C" w:rsidP="00856D3C">
      <w:pPr>
        <w:spacing w:before="100" w:beforeAutospacing="1" w:after="100" w:afterAutospacing="1"/>
        <w:jc w:val="both"/>
        <w:rPr>
          <w:rFonts w:eastAsia="Times New Roman" w:cs="Times New Roman"/>
          <w:sz w:val="24"/>
          <w:szCs w:val="24"/>
          <w:lang w:val="en" w:eastAsia="en-GB"/>
        </w:rPr>
      </w:pPr>
      <w:r w:rsidRPr="00856D3C">
        <w:rPr>
          <w:rFonts w:eastAsia="Times New Roman" w:cs="Times New Roman"/>
          <w:sz w:val="24"/>
          <w:szCs w:val="24"/>
          <w:lang w:val="en" w:eastAsia="en-GB"/>
        </w:rPr>
        <w:t>You still have to pay SMP even if you stop trading.</w:t>
      </w:r>
    </w:p>
    <w:p w:rsidR="007F4DE0" w:rsidRPr="00504C1B" w:rsidRDefault="007F4DE0" w:rsidP="00AD1F66">
      <w:pPr>
        <w:spacing w:before="100" w:beforeAutospacing="1" w:after="100" w:afterAutospacing="1"/>
        <w:jc w:val="both"/>
        <w:rPr>
          <w:rFonts w:eastAsia="Times New Roman" w:cs="Times New Roman"/>
          <w:color w:val="0070C0"/>
          <w:sz w:val="24"/>
          <w:szCs w:val="24"/>
          <w:lang w:val="en-US" w:eastAsia="en-GB"/>
        </w:rPr>
      </w:pPr>
      <w:r w:rsidRPr="00504C1B">
        <w:rPr>
          <w:rFonts w:eastAsia="Times New Roman" w:cs="Times New Roman"/>
          <w:bCs/>
          <w:color w:val="0070C0"/>
          <w:sz w:val="24"/>
          <w:szCs w:val="24"/>
          <w:lang w:val="en-US" w:eastAsia="en-GB"/>
        </w:rPr>
        <w:t xml:space="preserve">If </w:t>
      </w:r>
      <w:r w:rsidR="0017388E" w:rsidRPr="00504C1B">
        <w:rPr>
          <w:rFonts w:eastAsia="Times New Roman" w:cs="Times New Roman"/>
          <w:bCs/>
          <w:color w:val="0070C0"/>
          <w:sz w:val="24"/>
          <w:szCs w:val="24"/>
          <w:lang w:val="en-US" w:eastAsia="en-GB"/>
        </w:rPr>
        <w:t>you, the employer cannot pay</w:t>
      </w:r>
      <w:r w:rsidRPr="00504C1B">
        <w:rPr>
          <w:rFonts w:eastAsia="Times New Roman" w:cs="Times New Roman"/>
          <w:bCs/>
          <w:color w:val="0070C0"/>
          <w:sz w:val="24"/>
          <w:szCs w:val="24"/>
          <w:lang w:val="en-US" w:eastAsia="en-GB"/>
        </w:rPr>
        <w:t xml:space="preserve"> SMP</w:t>
      </w:r>
      <w:r w:rsidR="0017388E" w:rsidRPr="00504C1B">
        <w:rPr>
          <w:rFonts w:eastAsia="Times New Roman" w:cs="Times New Roman"/>
          <w:bCs/>
          <w:color w:val="0070C0"/>
          <w:sz w:val="24"/>
          <w:szCs w:val="24"/>
          <w:lang w:val="en-US" w:eastAsia="en-GB"/>
        </w:rPr>
        <w:t>:</w:t>
      </w:r>
    </w:p>
    <w:p w:rsidR="007F4DE0" w:rsidRPr="007F4DE0" w:rsidRDefault="007F4DE0" w:rsidP="00AD1F66">
      <w:pPr>
        <w:spacing w:before="100" w:beforeAutospacing="1" w:after="100" w:afterAutospacing="1"/>
        <w:jc w:val="both"/>
        <w:rPr>
          <w:rFonts w:eastAsia="Times New Roman" w:cs="Times New Roman"/>
          <w:sz w:val="24"/>
          <w:szCs w:val="24"/>
          <w:lang w:val="en-US" w:eastAsia="en-GB"/>
        </w:rPr>
      </w:pPr>
      <w:r w:rsidRPr="007F4DE0">
        <w:rPr>
          <w:rFonts w:eastAsia="Times New Roman" w:cs="Times New Roman"/>
          <w:sz w:val="24"/>
          <w:szCs w:val="24"/>
          <w:lang w:val="en-US" w:eastAsia="en-GB"/>
        </w:rPr>
        <w:t xml:space="preserve">If </w:t>
      </w:r>
      <w:r w:rsidR="0017388E">
        <w:rPr>
          <w:rFonts w:eastAsia="Times New Roman" w:cs="Times New Roman"/>
          <w:sz w:val="24"/>
          <w:szCs w:val="24"/>
          <w:lang w:val="en-US" w:eastAsia="en-GB"/>
        </w:rPr>
        <w:t xml:space="preserve">you cannot pay </w:t>
      </w:r>
      <w:r w:rsidRPr="007F4DE0">
        <w:rPr>
          <w:rFonts w:eastAsia="Times New Roman" w:cs="Times New Roman"/>
          <w:sz w:val="24"/>
          <w:szCs w:val="24"/>
          <w:lang w:val="en-US" w:eastAsia="en-GB"/>
        </w:rPr>
        <w:t xml:space="preserve">SMP </w:t>
      </w:r>
      <w:r w:rsidR="0017388E">
        <w:rPr>
          <w:rFonts w:eastAsia="Times New Roman" w:cs="Times New Roman"/>
          <w:sz w:val="24"/>
          <w:szCs w:val="24"/>
          <w:lang w:val="en-US" w:eastAsia="en-GB"/>
        </w:rPr>
        <w:t>you</w:t>
      </w:r>
      <w:r w:rsidRPr="007F4DE0">
        <w:rPr>
          <w:rFonts w:eastAsia="Times New Roman" w:cs="Times New Roman"/>
          <w:sz w:val="24"/>
          <w:szCs w:val="24"/>
          <w:lang w:val="en-US" w:eastAsia="en-GB"/>
        </w:rPr>
        <w:t xml:space="preserve"> must:</w:t>
      </w:r>
    </w:p>
    <w:p w:rsidR="007F4DE0" w:rsidRPr="007F4DE0" w:rsidRDefault="007F4DE0" w:rsidP="00AD1F66">
      <w:pPr>
        <w:numPr>
          <w:ilvl w:val="0"/>
          <w:numId w:val="8"/>
        </w:numPr>
        <w:spacing w:before="100" w:beforeAutospacing="1" w:after="100" w:afterAutospacing="1"/>
        <w:jc w:val="both"/>
        <w:rPr>
          <w:rFonts w:eastAsia="Times New Roman" w:cs="Times New Roman"/>
          <w:sz w:val="24"/>
          <w:szCs w:val="24"/>
          <w:lang w:val="en-US" w:eastAsia="en-GB"/>
        </w:rPr>
      </w:pPr>
      <w:r w:rsidRPr="007F4DE0">
        <w:rPr>
          <w:rFonts w:eastAsia="Times New Roman" w:cs="Times New Roman"/>
          <w:sz w:val="24"/>
          <w:szCs w:val="24"/>
          <w:lang w:val="en-US" w:eastAsia="en-GB"/>
        </w:rPr>
        <w:t xml:space="preserve">give </w:t>
      </w:r>
      <w:r w:rsidR="0017388E">
        <w:rPr>
          <w:rFonts w:eastAsia="Times New Roman" w:cs="Times New Roman"/>
          <w:sz w:val="24"/>
          <w:szCs w:val="24"/>
          <w:lang w:val="en-US" w:eastAsia="en-GB"/>
        </w:rPr>
        <w:t>the worker</w:t>
      </w:r>
      <w:r w:rsidRPr="007F4DE0">
        <w:rPr>
          <w:rFonts w:eastAsia="Times New Roman" w:cs="Times New Roman"/>
          <w:sz w:val="24"/>
          <w:szCs w:val="24"/>
          <w:lang w:val="en-US" w:eastAsia="en-GB"/>
        </w:rPr>
        <w:t xml:space="preserve"> form SMP1 that explains why</w:t>
      </w:r>
    </w:p>
    <w:p w:rsidR="0017388E" w:rsidRDefault="007F4DE0" w:rsidP="00AD1F66">
      <w:pPr>
        <w:numPr>
          <w:ilvl w:val="0"/>
          <w:numId w:val="8"/>
        </w:numPr>
        <w:spacing w:before="100" w:beforeAutospacing="1" w:after="100" w:afterAutospacing="1"/>
        <w:jc w:val="both"/>
        <w:rPr>
          <w:rFonts w:eastAsia="Times New Roman" w:cs="Times New Roman"/>
          <w:sz w:val="24"/>
          <w:szCs w:val="24"/>
          <w:lang w:val="en-US" w:eastAsia="en-GB"/>
        </w:rPr>
      </w:pPr>
      <w:r w:rsidRPr="0017388E">
        <w:rPr>
          <w:rFonts w:eastAsia="Times New Roman" w:cs="Times New Roman"/>
          <w:sz w:val="24"/>
          <w:szCs w:val="24"/>
          <w:lang w:val="en-US" w:eastAsia="en-GB"/>
        </w:rPr>
        <w:t xml:space="preserve">give </w:t>
      </w:r>
      <w:r w:rsidR="0017388E" w:rsidRPr="0017388E">
        <w:rPr>
          <w:rFonts w:eastAsia="Times New Roman" w:cs="Times New Roman"/>
          <w:sz w:val="24"/>
          <w:szCs w:val="24"/>
          <w:lang w:val="en-US" w:eastAsia="en-GB"/>
        </w:rPr>
        <w:t>the worker back their</w:t>
      </w:r>
      <w:r w:rsidRPr="0017388E">
        <w:rPr>
          <w:rFonts w:eastAsia="Times New Roman" w:cs="Times New Roman"/>
          <w:sz w:val="24"/>
          <w:szCs w:val="24"/>
          <w:lang w:val="en-US" w:eastAsia="en-GB"/>
        </w:rPr>
        <w:t xml:space="preserve"> copy of the maternity certificate (MAT B1) that </w:t>
      </w:r>
      <w:r w:rsidR="0017388E" w:rsidRPr="0017388E">
        <w:rPr>
          <w:rFonts w:eastAsia="Times New Roman" w:cs="Times New Roman"/>
          <w:sz w:val="24"/>
          <w:szCs w:val="24"/>
          <w:lang w:val="en-US" w:eastAsia="en-GB"/>
        </w:rPr>
        <w:t>they will have given you</w:t>
      </w:r>
    </w:p>
    <w:p w:rsidR="007F4DE0" w:rsidRDefault="0017388E" w:rsidP="0017388E">
      <w:pPr>
        <w:spacing w:before="100" w:beforeAutospacing="1" w:after="100" w:afterAutospacing="1"/>
        <w:jc w:val="both"/>
        <w:rPr>
          <w:rFonts w:eastAsia="Times New Roman" w:cs="Times New Roman"/>
          <w:sz w:val="24"/>
          <w:szCs w:val="24"/>
          <w:lang w:val="en-US" w:eastAsia="en-GB"/>
        </w:rPr>
      </w:pPr>
      <w:r>
        <w:rPr>
          <w:rFonts w:eastAsia="Times New Roman" w:cs="Times New Roman"/>
          <w:sz w:val="24"/>
          <w:szCs w:val="24"/>
          <w:lang w:val="en-US" w:eastAsia="en-GB"/>
        </w:rPr>
        <w:t xml:space="preserve">The worker </w:t>
      </w:r>
      <w:r w:rsidR="007F4DE0" w:rsidRPr="0017388E">
        <w:rPr>
          <w:rFonts w:eastAsia="Times New Roman" w:cs="Times New Roman"/>
          <w:sz w:val="24"/>
          <w:szCs w:val="24"/>
          <w:lang w:val="en-US" w:eastAsia="en-GB"/>
        </w:rPr>
        <w:t xml:space="preserve">may be able to claim Maternity Allowance (MA) instead. </w:t>
      </w:r>
      <w:r>
        <w:rPr>
          <w:rFonts w:eastAsia="Times New Roman" w:cs="Times New Roman"/>
          <w:sz w:val="24"/>
          <w:szCs w:val="24"/>
          <w:lang w:val="en-US" w:eastAsia="en-GB"/>
        </w:rPr>
        <w:t>You can advise them to</w:t>
      </w:r>
      <w:r w:rsidR="007F4DE0" w:rsidRPr="0017388E">
        <w:rPr>
          <w:rFonts w:eastAsia="Times New Roman" w:cs="Times New Roman"/>
          <w:sz w:val="24"/>
          <w:szCs w:val="24"/>
          <w:lang w:val="en-US" w:eastAsia="en-GB"/>
        </w:rPr>
        <w:t xml:space="preserve"> send the form SMP1 to Jobcentre Plus along with </w:t>
      </w:r>
      <w:r>
        <w:rPr>
          <w:rFonts w:eastAsia="Times New Roman" w:cs="Times New Roman"/>
          <w:sz w:val="24"/>
          <w:szCs w:val="24"/>
          <w:lang w:val="en-US" w:eastAsia="en-GB"/>
        </w:rPr>
        <w:t>an</w:t>
      </w:r>
      <w:r w:rsidR="007F4DE0" w:rsidRPr="0017388E">
        <w:rPr>
          <w:rFonts w:eastAsia="Times New Roman" w:cs="Times New Roman"/>
          <w:sz w:val="24"/>
          <w:szCs w:val="24"/>
          <w:lang w:val="en-US" w:eastAsia="en-GB"/>
        </w:rPr>
        <w:t xml:space="preserve"> MA claim form.</w:t>
      </w:r>
    </w:p>
    <w:p w:rsidR="00D001B9" w:rsidRDefault="00D001B9" w:rsidP="0017388E">
      <w:pPr>
        <w:spacing w:before="100" w:beforeAutospacing="1" w:after="100" w:afterAutospacing="1"/>
        <w:jc w:val="both"/>
        <w:rPr>
          <w:rFonts w:eastAsia="Times New Roman" w:cs="Times New Roman"/>
          <w:i/>
          <w:sz w:val="24"/>
          <w:szCs w:val="24"/>
          <w:lang w:val="en-US" w:eastAsia="en-GB"/>
        </w:rPr>
      </w:pPr>
      <w:r w:rsidRPr="00D001B9">
        <w:rPr>
          <w:rFonts w:eastAsia="Times New Roman" w:cs="Times New Roman"/>
          <w:i/>
          <w:sz w:val="24"/>
          <w:szCs w:val="24"/>
          <w:lang w:val="en-US" w:eastAsia="en-GB"/>
        </w:rPr>
        <w:t xml:space="preserve">If you would like further information on all statutory payments you can go to </w:t>
      </w:r>
      <w:hyperlink r:id="rId20" w:history="1">
        <w:r w:rsidR="00A85D1D" w:rsidRPr="00686A7D">
          <w:rPr>
            <w:rStyle w:val="Hyperlink"/>
            <w:rFonts w:eastAsia="Times New Roman" w:cs="Times New Roman"/>
            <w:i/>
            <w:sz w:val="24"/>
            <w:szCs w:val="24"/>
            <w:lang w:val="en-US" w:eastAsia="en-GB"/>
          </w:rPr>
          <w:t>www.gov.uk</w:t>
        </w:r>
      </w:hyperlink>
    </w:p>
    <w:p w:rsidR="00A85D1D" w:rsidRDefault="00A85D1D" w:rsidP="0017388E">
      <w:pPr>
        <w:spacing w:before="100" w:beforeAutospacing="1" w:after="100" w:afterAutospacing="1"/>
        <w:jc w:val="both"/>
        <w:rPr>
          <w:rFonts w:eastAsia="Times New Roman" w:cs="Times New Roman"/>
          <w:i/>
          <w:sz w:val="24"/>
          <w:szCs w:val="24"/>
          <w:lang w:val="en-US" w:eastAsia="en-GB"/>
        </w:rPr>
      </w:pPr>
    </w:p>
    <w:p w:rsidR="00A85D1D" w:rsidRPr="00504C1B" w:rsidRDefault="00A85D1D" w:rsidP="0017388E">
      <w:pPr>
        <w:spacing w:before="100" w:beforeAutospacing="1" w:after="100" w:afterAutospacing="1"/>
        <w:jc w:val="both"/>
        <w:rPr>
          <w:rFonts w:eastAsia="Times New Roman" w:cs="Times New Roman"/>
          <w:b/>
          <w:color w:val="4F81BD" w:themeColor="accent1"/>
          <w:sz w:val="28"/>
          <w:szCs w:val="28"/>
          <w:lang w:val="en-US" w:eastAsia="en-GB"/>
        </w:rPr>
      </w:pPr>
      <w:r w:rsidRPr="00504C1B">
        <w:rPr>
          <w:rFonts w:eastAsia="Times New Roman" w:cs="Times New Roman"/>
          <w:b/>
          <w:color w:val="4F81BD" w:themeColor="accent1"/>
          <w:sz w:val="28"/>
          <w:szCs w:val="28"/>
          <w:lang w:val="en-US" w:eastAsia="en-GB"/>
        </w:rPr>
        <w:t>What to expect from your Training Provider Equestrian Training Ltd:</w:t>
      </w:r>
    </w:p>
    <w:p w:rsidR="00C07C36" w:rsidRPr="00504C1B" w:rsidRDefault="00C07C36" w:rsidP="0017388E">
      <w:pPr>
        <w:spacing w:before="100" w:beforeAutospacing="1" w:after="100" w:afterAutospacing="1"/>
        <w:jc w:val="both"/>
        <w:rPr>
          <w:rFonts w:eastAsia="Times New Roman" w:cs="Times New Roman"/>
          <w:sz w:val="24"/>
          <w:szCs w:val="24"/>
          <w:lang w:val="en-US" w:eastAsia="en-GB"/>
        </w:rPr>
      </w:pPr>
      <w:r w:rsidRPr="00504C1B">
        <w:rPr>
          <w:rFonts w:eastAsia="Times New Roman" w:cs="Times New Roman"/>
          <w:sz w:val="24"/>
          <w:szCs w:val="24"/>
          <w:lang w:val="en-US" w:eastAsia="en-GB"/>
        </w:rPr>
        <w:t xml:space="preserve">The initial visit from the Equestrian Training team </w:t>
      </w:r>
      <w:r w:rsidR="00504C1B" w:rsidRPr="00504C1B">
        <w:rPr>
          <w:rFonts w:eastAsia="Times New Roman" w:cs="Times New Roman"/>
          <w:sz w:val="24"/>
          <w:szCs w:val="24"/>
          <w:lang w:val="en-US" w:eastAsia="en-GB"/>
        </w:rPr>
        <w:t xml:space="preserve">consists of </w:t>
      </w:r>
      <w:r w:rsidRPr="00504C1B">
        <w:rPr>
          <w:rFonts w:eastAsia="Times New Roman" w:cs="Times New Roman"/>
          <w:sz w:val="24"/>
          <w:szCs w:val="24"/>
          <w:lang w:val="en-US" w:eastAsia="en-GB"/>
        </w:rPr>
        <w:t>sign-up paperwork for course registration, agree</w:t>
      </w:r>
      <w:r w:rsidR="00504C1B" w:rsidRPr="00504C1B">
        <w:rPr>
          <w:rFonts w:eastAsia="Times New Roman" w:cs="Times New Roman"/>
          <w:sz w:val="24"/>
          <w:szCs w:val="24"/>
          <w:lang w:val="en-US" w:eastAsia="en-GB"/>
        </w:rPr>
        <w:t>ment of</w:t>
      </w:r>
      <w:r w:rsidRPr="00504C1B">
        <w:rPr>
          <w:rFonts w:eastAsia="Times New Roman" w:cs="Times New Roman"/>
          <w:sz w:val="24"/>
          <w:szCs w:val="24"/>
          <w:lang w:val="en-US" w:eastAsia="en-GB"/>
        </w:rPr>
        <w:t xml:space="preserve"> terms and conditions for learning</w:t>
      </w:r>
      <w:r w:rsidR="00504C1B" w:rsidRPr="00504C1B">
        <w:rPr>
          <w:rFonts w:eastAsia="Times New Roman" w:cs="Times New Roman"/>
          <w:sz w:val="24"/>
          <w:szCs w:val="24"/>
          <w:lang w:val="en-US" w:eastAsia="en-GB"/>
        </w:rPr>
        <w:t>, explanation of</w:t>
      </w:r>
      <w:r w:rsidRPr="00504C1B">
        <w:rPr>
          <w:rFonts w:eastAsia="Times New Roman" w:cs="Times New Roman"/>
          <w:sz w:val="24"/>
          <w:szCs w:val="24"/>
          <w:lang w:val="en-US" w:eastAsia="en-GB"/>
        </w:rPr>
        <w:t xml:space="preserve"> important policies and procedures, and Health and Safety checks.</w:t>
      </w:r>
    </w:p>
    <w:p w:rsidR="00C07C36" w:rsidRPr="00504C1B" w:rsidRDefault="00C07C36" w:rsidP="0017388E">
      <w:pPr>
        <w:spacing w:before="100" w:beforeAutospacing="1" w:after="100" w:afterAutospacing="1"/>
        <w:jc w:val="both"/>
        <w:rPr>
          <w:rFonts w:eastAsia="Times New Roman" w:cs="Times New Roman"/>
          <w:sz w:val="24"/>
          <w:szCs w:val="24"/>
          <w:lang w:val="en-US" w:eastAsia="en-GB"/>
        </w:rPr>
      </w:pPr>
      <w:r w:rsidRPr="00504C1B">
        <w:rPr>
          <w:rFonts w:eastAsia="Times New Roman" w:cs="Times New Roman"/>
          <w:sz w:val="24"/>
          <w:szCs w:val="24"/>
          <w:lang w:val="en-US" w:eastAsia="en-GB"/>
        </w:rPr>
        <w:t xml:space="preserve">A second visit will take place soon after the first whereby the lead assessor assigned to the apprentice will conduct a skills scan and formulate a tailored training and assessment plan </w:t>
      </w:r>
      <w:r w:rsidRPr="00504C1B">
        <w:rPr>
          <w:rFonts w:eastAsia="Times New Roman" w:cs="Times New Roman"/>
          <w:sz w:val="24"/>
          <w:szCs w:val="24"/>
          <w:lang w:val="en-US" w:eastAsia="en-GB"/>
        </w:rPr>
        <w:lastRenderedPageBreak/>
        <w:t>for the duration of their apprenticeship. This is not set in stone and can be changed according to the timing of relevant activities in the workplace. It is important for the employer to be present so that the training fits with the work required of the apprentice employee. All parties should be fully informed and aware of the tr</w:t>
      </w:r>
      <w:r w:rsidR="00976BA3" w:rsidRPr="00504C1B">
        <w:rPr>
          <w:rFonts w:eastAsia="Times New Roman" w:cs="Times New Roman"/>
          <w:sz w:val="24"/>
          <w:szCs w:val="24"/>
          <w:lang w:val="en-US" w:eastAsia="en-GB"/>
        </w:rPr>
        <w:t>aining needs and the timescale for assessment.</w:t>
      </w:r>
    </w:p>
    <w:p w:rsidR="00976BA3" w:rsidRPr="00504C1B" w:rsidRDefault="00976BA3" w:rsidP="0017388E">
      <w:pPr>
        <w:spacing w:before="100" w:beforeAutospacing="1" w:after="100" w:afterAutospacing="1"/>
        <w:jc w:val="both"/>
        <w:rPr>
          <w:rFonts w:eastAsia="Times New Roman" w:cs="Times New Roman"/>
          <w:sz w:val="24"/>
          <w:szCs w:val="24"/>
          <w:lang w:val="en-US" w:eastAsia="en-GB"/>
        </w:rPr>
      </w:pPr>
      <w:r w:rsidRPr="00504C1B">
        <w:rPr>
          <w:rFonts w:eastAsia="Times New Roman" w:cs="Times New Roman"/>
          <w:sz w:val="24"/>
          <w:szCs w:val="24"/>
          <w:lang w:val="en-US" w:eastAsia="en-GB"/>
        </w:rPr>
        <w:t xml:space="preserve">The lead assessor is the main point of contact for the duration of the course, but additional advice and guidance can be sought from other members of the team who are more than willing to help. </w:t>
      </w:r>
    </w:p>
    <w:p w:rsidR="00976BA3" w:rsidRPr="00504C1B" w:rsidRDefault="00976BA3" w:rsidP="0017388E">
      <w:pPr>
        <w:spacing w:before="100" w:beforeAutospacing="1" w:after="100" w:afterAutospacing="1"/>
        <w:jc w:val="both"/>
        <w:rPr>
          <w:rFonts w:eastAsia="Times New Roman" w:cs="Times New Roman"/>
          <w:sz w:val="24"/>
          <w:szCs w:val="24"/>
          <w:lang w:val="en-US" w:eastAsia="en-GB"/>
        </w:rPr>
      </w:pPr>
      <w:r w:rsidRPr="00504C1B">
        <w:rPr>
          <w:rFonts w:eastAsia="Times New Roman" w:cs="Times New Roman"/>
          <w:sz w:val="24"/>
          <w:szCs w:val="24"/>
          <w:lang w:val="en-US" w:eastAsia="en-GB"/>
        </w:rPr>
        <w:t>Amy Cosgrove is the Director and also the Internal Quality Assurer for ETL. If you have concerns regarding the training and assessment of your apprentice then please do not hesitate to contact the office and speak to either Amy or Lara (Co-</w:t>
      </w:r>
      <w:proofErr w:type="spellStart"/>
      <w:r w:rsidRPr="00504C1B">
        <w:rPr>
          <w:rFonts w:eastAsia="Times New Roman" w:cs="Times New Roman"/>
          <w:sz w:val="24"/>
          <w:szCs w:val="24"/>
          <w:lang w:val="en-US" w:eastAsia="en-GB"/>
        </w:rPr>
        <w:t>ordinator</w:t>
      </w:r>
      <w:proofErr w:type="spellEnd"/>
      <w:r w:rsidR="001E3BA0" w:rsidRPr="00504C1B">
        <w:rPr>
          <w:rFonts w:eastAsia="Times New Roman" w:cs="Times New Roman"/>
          <w:sz w:val="24"/>
          <w:szCs w:val="24"/>
          <w:lang w:val="en-US" w:eastAsia="en-GB"/>
        </w:rPr>
        <w:t xml:space="preserve"> and Employer Liaison</w:t>
      </w:r>
      <w:r w:rsidRPr="00504C1B">
        <w:rPr>
          <w:rFonts w:eastAsia="Times New Roman" w:cs="Times New Roman"/>
          <w:sz w:val="24"/>
          <w:szCs w:val="24"/>
          <w:lang w:val="en-US" w:eastAsia="en-GB"/>
        </w:rPr>
        <w:t>).</w:t>
      </w:r>
    </w:p>
    <w:p w:rsidR="00976BA3" w:rsidRPr="00504C1B" w:rsidRDefault="00976BA3" w:rsidP="0017388E">
      <w:pPr>
        <w:spacing w:before="100" w:beforeAutospacing="1" w:after="100" w:afterAutospacing="1"/>
        <w:jc w:val="both"/>
        <w:rPr>
          <w:rFonts w:eastAsia="Times New Roman" w:cs="Times New Roman"/>
          <w:sz w:val="24"/>
          <w:szCs w:val="24"/>
          <w:lang w:val="en-US" w:eastAsia="en-GB"/>
        </w:rPr>
      </w:pPr>
      <w:r w:rsidRPr="00504C1B">
        <w:rPr>
          <w:rFonts w:eastAsia="Times New Roman" w:cs="Times New Roman"/>
          <w:sz w:val="24"/>
          <w:szCs w:val="24"/>
          <w:lang w:val="en-US" w:eastAsia="en-GB"/>
        </w:rPr>
        <w:t>Contact should be made by an assessor at least every 4 wee</w:t>
      </w:r>
      <w:r w:rsidR="001E3BA0" w:rsidRPr="00504C1B">
        <w:rPr>
          <w:rFonts w:eastAsia="Times New Roman" w:cs="Times New Roman"/>
          <w:sz w:val="24"/>
          <w:szCs w:val="24"/>
          <w:lang w:val="en-US" w:eastAsia="en-GB"/>
        </w:rPr>
        <w:t>ks</w:t>
      </w:r>
      <w:r w:rsidRPr="00504C1B">
        <w:rPr>
          <w:rFonts w:eastAsia="Times New Roman" w:cs="Times New Roman"/>
          <w:sz w:val="24"/>
          <w:szCs w:val="24"/>
          <w:lang w:val="en-US" w:eastAsia="en-GB"/>
        </w:rPr>
        <w:t xml:space="preserve">. </w:t>
      </w:r>
      <w:r w:rsidR="001E3BA0" w:rsidRPr="00504C1B">
        <w:rPr>
          <w:rFonts w:eastAsia="Times New Roman" w:cs="Times New Roman"/>
          <w:sz w:val="24"/>
          <w:szCs w:val="24"/>
          <w:lang w:val="en-US" w:eastAsia="en-GB"/>
        </w:rPr>
        <w:t>The majority</w:t>
      </w:r>
      <w:r w:rsidRPr="00504C1B">
        <w:rPr>
          <w:rFonts w:eastAsia="Times New Roman" w:cs="Times New Roman"/>
          <w:sz w:val="24"/>
          <w:szCs w:val="24"/>
          <w:lang w:val="en-US" w:eastAsia="en-GB"/>
        </w:rPr>
        <w:t xml:space="preserve"> of apprentices will be required to attend a 3</w:t>
      </w:r>
      <w:r w:rsidR="001E3BA0" w:rsidRPr="00504C1B">
        <w:rPr>
          <w:rFonts w:eastAsia="Times New Roman" w:cs="Times New Roman"/>
          <w:sz w:val="24"/>
          <w:szCs w:val="24"/>
          <w:lang w:val="en-US" w:eastAsia="en-GB"/>
        </w:rPr>
        <w:t xml:space="preserve"> or 4</w:t>
      </w:r>
      <w:r w:rsidRPr="00504C1B">
        <w:rPr>
          <w:rFonts w:eastAsia="Times New Roman" w:cs="Times New Roman"/>
          <w:sz w:val="24"/>
          <w:szCs w:val="24"/>
          <w:lang w:val="en-US" w:eastAsia="en-GB"/>
        </w:rPr>
        <w:t xml:space="preserve"> hour group training session at the nearest EQL Approved Location once a month</w:t>
      </w:r>
      <w:r w:rsidR="001E3BA0" w:rsidRPr="00504C1B">
        <w:rPr>
          <w:rFonts w:eastAsia="Times New Roman" w:cs="Times New Roman"/>
          <w:sz w:val="24"/>
          <w:szCs w:val="24"/>
          <w:lang w:val="en-US" w:eastAsia="en-GB"/>
        </w:rPr>
        <w:t>. This enables units to be covered which may be difficult to practice in the workplace and includes a riding lesson if the riding pathway has been chosen. This will be discussed and agreed during the initial meetings.</w:t>
      </w:r>
    </w:p>
    <w:p w:rsidR="001E3BA0" w:rsidRPr="00504C1B" w:rsidRDefault="00283B61" w:rsidP="0017388E">
      <w:pPr>
        <w:spacing w:before="100" w:beforeAutospacing="1" w:after="100" w:afterAutospacing="1"/>
        <w:jc w:val="both"/>
        <w:rPr>
          <w:rFonts w:eastAsia="Times New Roman" w:cs="Times New Roman"/>
          <w:sz w:val="24"/>
          <w:szCs w:val="24"/>
          <w:lang w:val="en-US" w:eastAsia="en-GB"/>
        </w:rPr>
      </w:pPr>
      <w:r w:rsidRPr="00504C1B">
        <w:rPr>
          <w:rFonts w:eastAsia="Times New Roman" w:cs="Times New Roman"/>
          <w:sz w:val="24"/>
          <w:szCs w:val="24"/>
          <w:lang w:val="en-US" w:eastAsia="en-GB"/>
        </w:rPr>
        <w:t>ETL offer in-house Functional Skills qualifications for</w:t>
      </w:r>
      <w:r w:rsidR="001E3BA0" w:rsidRPr="00504C1B">
        <w:rPr>
          <w:rFonts w:eastAsia="Times New Roman" w:cs="Times New Roman"/>
          <w:sz w:val="24"/>
          <w:szCs w:val="24"/>
          <w:lang w:val="en-US" w:eastAsia="en-GB"/>
        </w:rPr>
        <w:t xml:space="preserve"> the apprentice</w:t>
      </w:r>
      <w:r w:rsidRPr="00504C1B">
        <w:rPr>
          <w:rFonts w:eastAsia="Times New Roman" w:cs="Times New Roman"/>
          <w:sz w:val="24"/>
          <w:szCs w:val="24"/>
          <w:lang w:val="en-US" w:eastAsia="en-GB"/>
        </w:rPr>
        <w:t>s</w:t>
      </w:r>
      <w:r w:rsidR="001E3BA0" w:rsidRPr="00504C1B">
        <w:rPr>
          <w:rFonts w:eastAsia="Times New Roman" w:cs="Times New Roman"/>
          <w:sz w:val="24"/>
          <w:szCs w:val="24"/>
          <w:lang w:val="en-US" w:eastAsia="en-GB"/>
        </w:rPr>
        <w:t xml:space="preserve"> </w:t>
      </w:r>
      <w:r w:rsidRPr="00504C1B">
        <w:rPr>
          <w:rFonts w:eastAsia="Times New Roman" w:cs="Times New Roman"/>
          <w:sz w:val="24"/>
          <w:szCs w:val="24"/>
          <w:lang w:val="en-US" w:eastAsia="en-GB"/>
        </w:rPr>
        <w:t xml:space="preserve">who need to gain their </w:t>
      </w:r>
      <w:proofErr w:type="spellStart"/>
      <w:r w:rsidRPr="00504C1B">
        <w:rPr>
          <w:rFonts w:eastAsia="Times New Roman" w:cs="Times New Roman"/>
          <w:sz w:val="24"/>
          <w:szCs w:val="24"/>
          <w:lang w:val="en-US" w:eastAsia="en-GB"/>
        </w:rPr>
        <w:t>Maths</w:t>
      </w:r>
      <w:proofErr w:type="spellEnd"/>
      <w:r w:rsidR="00504C1B">
        <w:rPr>
          <w:rFonts w:eastAsia="Times New Roman" w:cs="Times New Roman"/>
          <w:sz w:val="24"/>
          <w:szCs w:val="24"/>
          <w:lang w:val="en-US" w:eastAsia="en-GB"/>
        </w:rPr>
        <w:t xml:space="preserve"> </w:t>
      </w:r>
      <w:r w:rsidRPr="00504C1B">
        <w:rPr>
          <w:rFonts w:eastAsia="Times New Roman" w:cs="Times New Roman"/>
          <w:sz w:val="24"/>
          <w:szCs w:val="24"/>
          <w:lang w:val="en-US" w:eastAsia="en-GB"/>
        </w:rPr>
        <w:t>and/ or English GCSE equivalent. We have an experienced tutor with equine experience who takes one-to-one or group sessions, depending on the individual needs of the apprentice. If the apprentice cannot get to our office at Warwick Mill Business Village for the sessions then it can be arranged for the tutor to come to site or meet at an agreed location.</w:t>
      </w:r>
      <w:r w:rsidR="001E3BA0" w:rsidRPr="00504C1B">
        <w:rPr>
          <w:rFonts w:eastAsia="Times New Roman" w:cs="Times New Roman"/>
          <w:sz w:val="24"/>
          <w:szCs w:val="24"/>
          <w:lang w:val="en-US" w:eastAsia="en-GB"/>
        </w:rPr>
        <w:t xml:space="preserve"> </w:t>
      </w:r>
    </w:p>
    <w:p w:rsidR="00283B61" w:rsidRPr="00504C1B" w:rsidRDefault="00283B61" w:rsidP="0017388E">
      <w:pPr>
        <w:spacing w:before="100" w:beforeAutospacing="1" w:after="100" w:afterAutospacing="1"/>
        <w:jc w:val="both"/>
        <w:rPr>
          <w:rFonts w:eastAsia="Times New Roman" w:cs="Times New Roman"/>
          <w:sz w:val="24"/>
          <w:szCs w:val="24"/>
          <w:lang w:val="en-US" w:eastAsia="en-GB"/>
        </w:rPr>
      </w:pPr>
      <w:r w:rsidRPr="00504C1B">
        <w:rPr>
          <w:rFonts w:eastAsia="Times New Roman" w:cs="Times New Roman"/>
          <w:sz w:val="24"/>
          <w:szCs w:val="24"/>
          <w:lang w:val="en-US" w:eastAsia="en-GB"/>
        </w:rPr>
        <w:t>All apprentices are also required to complete a Level 2 or 3 Award in Business as part of the apprenticeship framework. Group sessions are arranged to help the apprentices complete the tasks and employers are given as much notice of dates as possible. We do understand that they may not be able to attend every external session due to demands</w:t>
      </w:r>
      <w:r w:rsidR="00504C1B" w:rsidRPr="00504C1B">
        <w:rPr>
          <w:rFonts w:eastAsia="Times New Roman" w:cs="Times New Roman"/>
          <w:sz w:val="24"/>
          <w:szCs w:val="24"/>
          <w:lang w:val="en-US" w:eastAsia="en-GB"/>
        </w:rPr>
        <w:t xml:space="preserve"> in the workplace.</w:t>
      </w:r>
    </w:p>
    <w:p w:rsidR="001E3BA0" w:rsidRDefault="001E3BA0" w:rsidP="0017388E">
      <w:pPr>
        <w:spacing w:before="100" w:beforeAutospacing="1" w:after="100" w:afterAutospacing="1"/>
        <w:jc w:val="both"/>
        <w:rPr>
          <w:rFonts w:eastAsia="Times New Roman" w:cs="Times New Roman"/>
          <w:sz w:val="24"/>
          <w:szCs w:val="24"/>
          <w:lang w:val="en-US" w:eastAsia="en-GB"/>
        </w:rPr>
      </w:pPr>
      <w:r w:rsidRPr="00504C1B">
        <w:rPr>
          <w:rFonts w:eastAsia="Times New Roman" w:cs="Times New Roman"/>
          <w:sz w:val="24"/>
          <w:szCs w:val="24"/>
          <w:lang w:val="en-US" w:eastAsia="en-GB"/>
        </w:rPr>
        <w:t>A progress review will take place with the employer and apprentice every 12 weeks, and will be conducted by Hayley Airey (ETL Reviewer and Tracking Supervisor), Lara McCarron or Amy Cosgrove. We wish for employers to feel fully involved with the apprenticeship scheme and be able to voice any concerns freely. We offer a flexible approach to training and assessment to allow minimum disruption to the workplace with the aim of maximum gain to both the apprentice and employer.</w:t>
      </w:r>
    </w:p>
    <w:p w:rsidR="0089271F" w:rsidRPr="00504C1B" w:rsidRDefault="0089271F" w:rsidP="0017388E">
      <w:pPr>
        <w:spacing w:before="100" w:beforeAutospacing="1" w:after="100" w:afterAutospacing="1"/>
        <w:jc w:val="both"/>
        <w:rPr>
          <w:rFonts w:eastAsia="Times New Roman" w:cs="Times New Roman"/>
          <w:sz w:val="24"/>
          <w:szCs w:val="24"/>
          <w:lang w:val="en-US" w:eastAsia="en-GB"/>
        </w:rPr>
      </w:pPr>
      <w:r>
        <w:rPr>
          <w:rFonts w:eastAsia="Times New Roman" w:cs="Times New Roman"/>
          <w:sz w:val="24"/>
          <w:szCs w:val="24"/>
          <w:lang w:val="en-US" w:eastAsia="en-GB"/>
        </w:rPr>
        <w:t>Please note that apprentices are enrolled as students of Carlisle College in order to receive the funding allocated by The Skills Funding Agency</w:t>
      </w:r>
      <w:r w:rsidR="00DE6CDF">
        <w:rPr>
          <w:rFonts w:eastAsia="Times New Roman" w:cs="Times New Roman"/>
          <w:sz w:val="24"/>
          <w:szCs w:val="24"/>
          <w:lang w:val="en-US" w:eastAsia="en-GB"/>
        </w:rPr>
        <w:t xml:space="preserve"> but </w:t>
      </w:r>
      <w:r>
        <w:rPr>
          <w:rFonts w:eastAsia="Times New Roman" w:cs="Times New Roman"/>
          <w:sz w:val="24"/>
          <w:szCs w:val="24"/>
          <w:lang w:val="en-US" w:eastAsia="en-GB"/>
        </w:rPr>
        <w:t xml:space="preserve">Equestrian Training </w:t>
      </w:r>
      <w:r w:rsidR="00DE6CDF">
        <w:rPr>
          <w:rFonts w:eastAsia="Times New Roman" w:cs="Times New Roman"/>
          <w:sz w:val="24"/>
          <w:szCs w:val="24"/>
          <w:lang w:val="en-US" w:eastAsia="en-GB"/>
        </w:rPr>
        <w:t xml:space="preserve">Ltd </w:t>
      </w:r>
      <w:r>
        <w:rPr>
          <w:rFonts w:eastAsia="Times New Roman" w:cs="Times New Roman"/>
          <w:sz w:val="24"/>
          <w:szCs w:val="24"/>
          <w:lang w:val="en-US" w:eastAsia="en-GB"/>
        </w:rPr>
        <w:t>deliver</w:t>
      </w:r>
      <w:r w:rsidR="00DE6CDF">
        <w:rPr>
          <w:rFonts w:eastAsia="Times New Roman" w:cs="Times New Roman"/>
          <w:sz w:val="24"/>
          <w:szCs w:val="24"/>
          <w:lang w:val="en-US" w:eastAsia="en-GB"/>
        </w:rPr>
        <w:t>s</w:t>
      </w:r>
      <w:r>
        <w:rPr>
          <w:rFonts w:eastAsia="Times New Roman" w:cs="Times New Roman"/>
          <w:sz w:val="24"/>
          <w:szCs w:val="24"/>
          <w:lang w:val="en-US" w:eastAsia="en-GB"/>
        </w:rPr>
        <w:t xml:space="preserve"> all aspects of training and assessment for the equine apprenticeships</w:t>
      </w:r>
      <w:r w:rsidR="00DE6CDF">
        <w:rPr>
          <w:rFonts w:eastAsia="Times New Roman" w:cs="Times New Roman"/>
          <w:sz w:val="24"/>
          <w:szCs w:val="24"/>
          <w:lang w:val="en-US" w:eastAsia="en-GB"/>
        </w:rPr>
        <w:t>.</w:t>
      </w:r>
    </w:p>
    <w:p w:rsidR="00504C1B" w:rsidRDefault="00504C1B">
      <w:pPr>
        <w:rPr>
          <w:b/>
          <w:color w:val="4F81BD" w:themeColor="accent1"/>
          <w:sz w:val="28"/>
          <w:szCs w:val="28"/>
        </w:rPr>
      </w:pPr>
    </w:p>
    <w:p w:rsidR="00504C1B" w:rsidRPr="00382571" w:rsidRDefault="00504C1B">
      <w:pPr>
        <w:rPr>
          <w:b/>
          <w:color w:val="4F81BD" w:themeColor="accent1"/>
          <w:sz w:val="28"/>
          <w:szCs w:val="28"/>
        </w:rPr>
      </w:pPr>
      <w:r w:rsidRPr="00504C1B">
        <w:rPr>
          <w:b/>
          <w:color w:val="4F81BD" w:themeColor="accent1"/>
          <w:sz w:val="28"/>
          <w:szCs w:val="28"/>
        </w:rPr>
        <w:t>Useful Contacts:</w:t>
      </w:r>
    </w:p>
    <w:p w:rsidR="0089271F" w:rsidRDefault="0089271F">
      <w:pPr>
        <w:rPr>
          <w:b/>
          <w:sz w:val="24"/>
          <w:szCs w:val="24"/>
        </w:rPr>
      </w:pPr>
    </w:p>
    <w:p w:rsidR="00504C1B" w:rsidRDefault="00504C1B">
      <w:pPr>
        <w:rPr>
          <w:b/>
          <w:sz w:val="24"/>
          <w:szCs w:val="24"/>
        </w:rPr>
      </w:pPr>
      <w:r>
        <w:rPr>
          <w:b/>
          <w:sz w:val="24"/>
          <w:szCs w:val="24"/>
        </w:rPr>
        <w:t xml:space="preserve">ETL General Enquiries: </w:t>
      </w:r>
      <w:r w:rsidR="0089271F" w:rsidRPr="0089271F">
        <w:rPr>
          <w:b/>
          <w:sz w:val="24"/>
          <w:szCs w:val="24"/>
        </w:rPr>
        <w:t>info@equestriantrainingltd.co.uk</w:t>
      </w:r>
    </w:p>
    <w:p w:rsidR="0089271F" w:rsidRPr="00504C1B" w:rsidRDefault="0089271F">
      <w:pPr>
        <w:rPr>
          <w:b/>
          <w:sz w:val="24"/>
          <w:szCs w:val="24"/>
        </w:rPr>
      </w:pPr>
    </w:p>
    <w:p w:rsidR="0089271F" w:rsidRDefault="0089271F">
      <w:pPr>
        <w:rPr>
          <w:b/>
          <w:sz w:val="24"/>
          <w:szCs w:val="24"/>
        </w:rPr>
      </w:pPr>
      <w:r>
        <w:rPr>
          <w:b/>
          <w:sz w:val="24"/>
          <w:szCs w:val="24"/>
        </w:rPr>
        <w:t>ETL Office Address:     Equestrian Training Ltd</w:t>
      </w:r>
    </w:p>
    <w:p w:rsidR="0089271F" w:rsidRDefault="00BF3E60" w:rsidP="0089271F">
      <w:pPr>
        <w:ind w:left="1440" w:firstLine="720"/>
        <w:rPr>
          <w:b/>
          <w:sz w:val="24"/>
          <w:szCs w:val="24"/>
        </w:rPr>
      </w:pPr>
      <w:r>
        <w:rPr>
          <w:b/>
          <w:sz w:val="24"/>
          <w:szCs w:val="24"/>
        </w:rPr>
        <w:t>Bell House</w:t>
      </w:r>
    </w:p>
    <w:p w:rsidR="0089271F" w:rsidRDefault="00BF3E60" w:rsidP="0089271F">
      <w:pPr>
        <w:ind w:left="1440" w:firstLine="720"/>
        <w:rPr>
          <w:b/>
          <w:sz w:val="24"/>
          <w:szCs w:val="24"/>
        </w:rPr>
      </w:pPr>
      <w:proofErr w:type="spellStart"/>
      <w:r>
        <w:rPr>
          <w:b/>
          <w:sz w:val="24"/>
          <w:szCs w:val="24"/>
        </w:rPr>
        <w:t>Ainstable</w:t>
      </w:r>
      <w:proofErr w:type="spellEnd"/>
      <w:r w:rsidR="0089271F">
        <w:rPr>
          <w:b/>
          <w:sz w:val="24"/>
          <w:szCs w:val="24"/>
        </w:rPr>
        <w:t>,</w:t>
      </w:r>
    </w:p>
    <w:p w:rsidR="0089271F" w:rsidRDefault="0089271F" w:rsidP="0089271F">
      <w:pPr>
        <w:ind w:left="1440" w:firstLine="720"/>
        <w:rPr>
          <w:b/>
          <w:sz w:val="24"/>
          <w:szCs w:val="24"/>
        </w:rPr>
      </w:pPr>
      <w:r>
        <w:rPr>
          <w:b/>
          <w:sz w:val="24"/>
          <w:szCs w:val="24"/>
        </w:rPr>
        <w:t>Carlisle,</w:t>
      </w:r>
    </w:p>
    <w:p w:rsidR="0089271F" w:rsidRDefault="00BF3E60" w:rsidP="0089271F">
      <w:pPr>
        <w:ind w:left="1440" w:firstLine="720"/>
        <w:rPr>
          <w:b/>
          <w:sz w:val="24"/>
          <w:szCs w:val="24"/>
        </w:rPr>
      </w:pPr>
      <w:r>
        <w:rPr>
          <w:b/>
          <w:sz w:val="24"/>
          <w:szCs w:val="24"/>
        </w:rPr>
        <w:t>CA4 9RE</w:t>
      </w:r>
    </w:p>
    <w:p w:rsidR="0089271F" w:rsidRDefault="0089271F">
      <w:pPr>
        <w:rPr>
          <w:b/>
          <w:sz w:val="24"/>
          <w:szCs w:val="24"/>
        </w:rPr>
      </w:pPr>
    </w:p>
    <w:p w:rsidR="00504C1B" w:rsidRDefault="00504C1B">
      <w:pPr>
        <w:rPr>
          <w:b/>
          <w:sz w:val="24"/>
          <w:szCs w:val="24"/>
        </w:rPr>
      </w:pPr>
      <w:r>
        <w:rPr>
          <w:b/>
          <w:sz w:val="24"/>
          <w:szCs w:val="24"/>
        </w:rPr>
        <w:t xml:space="preserve">Director: Amy </w:t>
      </w:r>
      <w:r w:rsidR="00BF3E60">
        <w:rPr>
          <w:b/>
          <w:sz w:val="24"/>
          <w:szCs w:val="24"/>
        </w:rPr>
        <w:t>Hodgson</w:t>
      </w:r>
    </w:p>
    <w:p w:rsidR="00504C1B" w:rsidRDefault="00504C1B">
      <w:pPr>
        <w:rPr>
          <w:b/>
          <w:sz w:val="24"/>
          <w:szCs w:val="24"/>
        </w:rPr>
      </w:pPr>
      <w:r>
        <w:rPr>
          <w:b/>
          <w:sz w:val="24"/>
          <w:szCs w:val="24"/>
        </w:rPr>
        <w:t>Tel: 07920 764 466</w:t>
      </w:r>
    </w:p>
    <w:p w:rsidR="00504C1B" w:rsidRDefault="00504C1B">
      <w:pPr>
        <w:rPr>
          <w:b/>
          <w:sz w:val="24"/>
          <w:szCs w:val="24"/>
        </w:rPr>
      </w:pPr>
      <w:r>
        <w:rPr>
          <w:b/>
          <w:sz w:val="24"/>
          <w:szCs w:val="24"/>
        </w:rPr>
        <w:t xml:space="preserve">Email: </w:t>
      </w:r>
      <w:r w:rsidRPr="00CB560A">
        <w:rPr>
          <w:b/>
          <w:sz w:val="24"/>
          <w:szCs w:val="24"/>
        </w:rPr>
        <w:t>a</w:t>
      </w:r>
      <w:r w:rsidR="00BF3E60">
        <w:rPr>
          <w:b/>
          <w:sz w:val="24"/>
          <w:szCs w:val="24"/>
        </w:rPr>
        <w:t>hodgson</w:t>
      </w:r>
      <w:r w:rsidRPr="00CB560A">
        <w:rPr>
          <w:b/>
          <w:sz w:val="24"/>
          <w:szCs w:val="24"/>
        </w:rPr>
        <w:t>@equestriantrainingltd.co.uk</w:t>
      </w:r>
    </w:p>
    <w:p w:rsidR="00504C1B" w:rsidRDefault="00504C1B">
      <w:pPr>
        <w:rPr>
          <w:b/>
          <w:sz w:val="24"/>
          <w:szCs w:val="24"/>
        </w:rPr>
      </w:pPr>
    </w:p>
    <w:p w:rsidR="00504C1B" w:rsidRDefault="00504C1B">
      <w:pPr>
        <w:rPr>
          <w:b/>
          <w:sz w:val="24"/>
          <w:szCs w:val="24"/>
        </w:rPr>
      </w:pPr>
      <w:r>
        <w:rPr>
          <w:b/>
          <w:sz w:val="24"/>
          <w:szCs w:val="24"/>
        </w:rPr>
        <w:t>Coordinator: Lara McCarron</w:t>
      </w:r>
    </w:p>
    <w:p w:rsidR="00504C1B" w:rsidRDefault="00504C1B">
      <w:pPr>
        <w:rPr>
          <w:b/>
          <w:sz w:val="24"/>
          <w:szCs w:val="24"/>
        </w:rPr>
      </w:pPr>
      <w:r>
        <w:rPr>
          <w:b/>
          <w:sz w:val="24"/>
          <w:szCs w:val="24"/>
        </w:rPr>
        <w:t xml:space="preserve">Tel: </w:t>
      </w:r>
      <w:r w:rsidR="000A14BC">
        <w:rPr>
          <w:b/>
          <w:sz w:val="24"/>
          <w:szCs w:val="24"/>
        </w:rPr>
        <w:t>07787 296 657</w:t>
      </w:r>
    </w:p>
    <w:p w:rsidR="000A14BC" w:rsidRDefault="000A14BC">
      <w:pPr>
        <w:rPr>
          <w:b/>
          <w:sz w:val="24"/>
          <w:szCs w:val="24"/>
        </w:rPr>
      </w:pPr>
      <w:r>
        <w:rPr>
          <w:b/>
          <w:sz w:val="24"/>
          <w:szCs w:val="24"/>
        </w:rPr>
        <w:t xml:space="preserve">Email: </w:t>
      </w:r>
      <w:r w:rsidR="00BF3E60">
        <w:rPr>
          <w:b/>
          <w:sz w:val="24"/>
          <w:szCs w:val="24"/>
        </w:rPr>
        <w:t>l</w:t>
      </w:r>
      <w:r w:rsidRPr="00CB560A">
        <w:rPr>
          <w:b/>
          <w:sz w:val="24"/>
          <w:szCs w:val="24"/>
        </w:rPr>
        <w:t>mccarron@equestriantrainingltd.co.uk</w:t>
      </w:r>
    </w:p>
    <w:p w:rsidR="00382571" w:rsidRDefault="00382571">
      <w:pPr>
        <w:rPr>
          <w:b/>
          <w:sz w:val="24"/>
          <w:szCs w:val="24"/>
        </w:rPr>
      </w:pPr>
    </w:p>
    <w:p w:rsidR="000A14BC" w:rsidRDefault="00382571">
      <w:pPr>
        <w:rPr>
          <w:b/>
          <w:sz w:val="24"/>
          <w:szCs w:val="24"/>
        </w:rPr>
      </w:pPr>
      <w:r>
        <w:rPr>
          <w:b/>
          <w:sz w:val="24"/>
          <w:szCs w:val="24"/>
        </w:rPr>
        <w:t>Training Coordinator</w:t>
      </w:r>
      <w:r w:rsidR="00CB560A">
        <w:rPr>
          <w:b/>
          <w:sz w:val="24"/>
          <w:szCs w:val="24"/>
        </w:rPr>
        <w:t xml:space="preserve">: </w:t>
      </w:r>
      <w:r w:rsidR="000A14BC">
        <w:rPr>
          <w:b/>
          <w:sz w:val="24"/>
          <w:szCs w:val="24"/>
        </w:rPr>
        <w:t>Hayley Airey</w:t>
      </w:r>
    </w:p>
    <w:p w:rsidR="00CB560A" w:rsidRDefault="00CB560A">
      <w:pPr>
        <w:rPr>
          <w:b/>
          <w:sz w:val="24"/>
          <w:szCs w:val="24"/>
        </w:rPr>
      </w:pPr>
      <w:r>
        <w:rPr>
          <w:b/>
          <w:sz w:val="24"/>
          <w:szCs w:val="24"/>
        </w:rPr>
        <w:t xml:space="preserve">Email: </w:t>
      </w:r>
      <w:r w:rsidRPr="00CB560A">
        <w:rPr>
          <w:b/>
          <w:sz w:val="24"/>
          <w:szCs w:val="24"/>
        </w:rPr>
        <w:t>hayleyairey@equestriantrainingltd.co.uk</w:t>
      </w:r>
    </w:p>
    <w:p w:rsidR="00CB560A" w:rsidRDefault="00CB560A">
      <w:pPr>
        <w:rPr>
          <w:b/>
          <w:sz w:val="24"/>
          <w:szCs w:val="24"/>
        </w:rPr>
      </w:pPr>
    </w:p>
    <w:p w:rsidR="00CB560A" w:rsidRPr="00504C1B" w:rsidRDefault="0089271F">
      <w:pPr>
        <w:rPr>
          <w:b/>
          <w:sz w:val="24"/>
          <w:szCs w:val="24"/>
        </w:rPr>
      </w:pPr>
      <w:r>
        <w:rPr>
          <w:b/>
          <w:sz w:val="24"/>
          <w:szCs w:val="24"/>
        </w:rPr>
        <w:t xml:space="preserve">Carlisle College Reception: </w:t>
      </w:r>
      <w:r w:rsidRPr="0089271F">
        <w:rPr>
          <w:b/>
          <w:sz w:val="24"/>
          <w:szCs w:val="24"/>
        </w:rPr>
        <w:t>01228 822700</w:t>
      </w:r>
    </w:p>
    <w:sectPr w:rsidR="00CB560A" w:rsidRPr="00504C1B" w:rsidSect="00474D22">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E6C"/>
    <w:multiLevelType w:val="hybridMultilevel"/>
    <w:tmpl w:val="2700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D580F"/>
    <w:multiLevelType w:val="multilevel"/>
    <w:tmpl w:val="1B84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67752"/>
    <w:multiLevelType w:val="multilevel"/>
    <w:tmpl w:val="A286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8240B"/>
    <w:multiLevelType w:val="multilevel"/>
    <w:tmpl w:val="DD30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5F3EB0"/>
    <w:multiLevelType w:val="hybridMultilevel"/>
    <w:tmpl w:val="8C28831C"/>
    <w:lvl w:ilvl="0" w:tplc="A4C0E57C">
      <w:start w:val="1"/>
      <w:numFmt w:val="bullet"/>
      <w:lvlText w:val=""/>
      <w:lvlJc w:val="left"/>
      <w:pPr>
        <w:ind w:left="1080" w:hanging="360"/>
      </w:pPr>
      <w:rPr>
        <w:rFonts w:ascii="Wingdings" w:hAnsi="Wingdings"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421B76"/>
    <w:multiLevelType w:val="hybridMultilevel"/>
    <w:tmpl w:val="808C06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30A40"/>
    <w:multiLevelType w:val="multilevel"/>
    <w:tmpl w:val="B132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33C5B"/>
    <w:multiLevelType w:val="multilevel"/>
    <w:tmpl w:val="6C6CCED2"/>
    <w:lvl w:ilvl="0">
      <w:start w:val="1"/>
      <w:numFmt w:val="bullet"/>
      <w:lvlText w:val=""/>
      <w:lvlJc w:val="left"/>
      <w:pPr>
        <w:tabs>
          <w:tab w:val="num" w:pos="720"/>
        </w:tabs>
        <w:ind w:left="720" w:hanging="360"/>
      </w:pPr>
      <w:rPr>
        <w:rFonts w:ascii="Symbol" w:hAnsi="Symbol" w:hint="default"/>
        <w:color w:val="4F81BD"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D7285"/>
    <w:multiLevelType w:val="multilevel"/>
    <w:tmpl w:val="4428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E830D7"/>
    <w:multiLevelType w:val="multilevel"/>
    <w:tmpl w:val="C76C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9F15A3"/>
    <w:multiLevelType w:val="multilevel"/>
    <w:tmpl w:val="A926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6734D8"/>
    <w:multiLevelType w:val="multilevel"/>
    <w:tmpl w:val="DBE0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7F78A1"/>
    <w:multiLevelType w:val="multilevel"/>
    <w:tmpl w:val="2C3A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D85DE3"/>
    <w:multiLevelType w:val="multilevel"/>
    <w:tmpl w:val="3E082F6C"/>
    <w:lvl w:ilvl="0">
      <w:start w:val="1"/>
      <w:numFmt w:val="decimal"/>
      <w:pStyle w:val="BDBLevel1"/>
      <w:lvlText w:val="%1"/>
      <w:lvlJc w:val="left"/>
      <w:pPr>
        <w:tabs>
          <w:tab w:val="num" w:pos="720"/>
        </w:tabs>
        <w:ind w:left="720" w:hanging="720"/>
      </w:pPr>
      <w:rPr>
        <w:rFonts w:hint="default"/>
      </w:rPr>
    </w:lvl>
    <w:lvl w:ilvl="1">
      <w:start w:val="1"/>
      <w:numFmt w:val="decimal"/>
      <w:pStyle w:val="BDBLevel2"/>
      <w:lvlText w:val="%1.%2"/>
      <w:lvlJc w:val="left"/>
      <w:pPr>
        <w:tabs>
          <w:tab w:val="num" w:pos="1004"/>
        </w:tabs>
        <w:ind w:left="1004" w:hanging="720"/>
      </w:pPr>
      <w:rPr>
        <w:rFonts w:hint="default"/>
      </w:rPr>
    </w:lvl>
    <w:lvl w:ilvl="2">
      <w:start w:val="1"/>
      <w:numFmt w:val="decimal"/>
      <w:pStyle w:val="BDBLevel3"/>
      <w:lvlText w:val="%1.%2.%3"/>
      <w:lvlJc w:val="left"/>
      <w:pPr>
        <w:tabs>
          <w:tab w:val="num" w:pos="1644"/>
        </w:tabs>
        <w:ind w:left="1644" w:hanging="924"/>
      </w:pPr>
      <w:rPr>
        <w:rFonts w:hint="default"/>
      </w:rPr>
    </w:lvl>
    <w:lvl w:ilvl="3">
      <w:start w:val="1"/>
      <w:numFmt w:val="lowerLetter"/>
      <w:pStyle w:val="BDBLevel4"/>
      <w:lvlText w:val="(%4)"/>
      <w:lvlJc w:val="left"/>
      <w:pPr>
        <w:tabs>
          <w:tab w:val="num" w:pos="2381"/>
        </w:tabs>
        <w:ind w:left="2381" w:hanging="737"/>
      </w:pPr>
      <w:rPr>
        <w:rFonts w:hint="default"/>
      </w:rPr>
    </w:lvl>
    <w:lvl w:ilvl="4">
      <w:start w:val="1"/>
      <w:numFmt w:val="lowerRoman"/>
      <w:pStyle w:val="BDBLevel5"/>
      <w:lvlText w:val="(%5)"/>
      <w:lvlJc w:val="left"/>
      <w:pPr>
        <w:tabs>
          <w:tab w:val="num" w:pos="3062"/>
        </w:tabs>
        <w:ind w:left="3062" w:hanging="681"/>
      </w:pPr>
      <w:rPr>
        <w:rFonts w:hint="default"/>
      </w:rPr>
    </w:lvl>
    <w:lvl w:ilvl="5">
      <w:start w:val="1"/>
      <w:numFmt w:val="none"/>
      <w:lvlText w:val="(UNDEFINED%6)"/>
      <w:lvlJc w:val="left"/>
      <w:pPr>
        <w:tabs>
          <w:tab w:val="num" w:pos="4196"/>
        </w:tabs>
        <w:ind w:left="4196" w:firstLine="0"/>
      </w:pPr>
      <w:rPr>
        <w:rFonts w:hint="default"/>
      </w:rPr>
    </w:lvl>
    <w:lvl w:ilvl="6">
      <w:start w:val="1"/>
      <w:numFmt w:val="none"/>
      <w:lvlText w:val="%7(UNDEFINED)"/>
      <w:lvlJc w:val="left"/>
      <w:pPr>
        <w:tabs>
          <w:tab w:val="num" w:pos="5046"/>
        </w:tabs>
        <w:ind w:left="5046" w:firstLine="0"/>
      </w:pPr>
      <w:rPr>
        <w:rFonts w:hint="default"/>
      </w:rPr>
    </w:lvl>
    <w:lvl w:ilvl="7">
      <w:start w:val="1"/>
      <w:numFmt w:val="none"/>
      <w:lvlText w:val="%8(UNDEFINED)"/>
      <w:lvlJc w:val="left"/>
      <w:pPr>
        <w:tabs>
          <w:tab w:val="num" w:pos="5954"/>
        </w:tabs>
        <w:ind w:left="5954" w:firstLine="0"/>
      </w:pPr>
      <w:rPr>
        <w:rFonts w:hint="default"/>
      </w:rPr>
    </w:lvl>
    <w:lvl w:ilvl="8">
      <w:start w:val="1"/>
      <w:numFmt w:val="none"/>
      <w:lvlText w:val="%9(UNDEFINED)"/>
      <w:lvlJc w:val="left"/>
      <w:pPr>
        <w:tabs>
          <w:tab w:val="num" w:pos="6804"/>
        </w:tabs>
        <w:ind w:left="6804" w:firstLine="0"/>
      </w:pPr>
      <w:rPr>
        <w:rFonts w:hint="default"/>
      </w:rPr>
    </w:lvl>
  </w:abstractNum>
  <w:abstractNum w:abstractNumId="14" w15:restartNumberingAfterBreak="0">
    <w:nsid w:val="69732F4B"/>
    <w:multiLevelType w:val="hybridMultilevel"/>
    <w:tmpl w:val="580421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E7241D"/>
    <w:multiLevelType w:val="multilevel"/>
    <w:tmpl w:val="5980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487CD8"/>
    <w:multiLevelType w:val="multilevel"/>
    <w:tmpl w:val="D62E3148"/>
    <w:lvl w:ilvl="0">
      <w:start w:val="1"/>
      <w:numFmt w:val="bullet"/>
      <w:lvlText w:val=""/>
      <w:lvlJc w:val="left"/>
      <w:pPr>
        <w:tabs>
          <w:tab w:val="num" w:pos="720"/>
        </w:tabs>
        <w:ind w:left="720" w:hanging="360"/>
      </w:pPr>
      <w:rPr>
        <w:rFonts w:ascii="Symbol" w:hAnsi="Symbol" w:hint="default"/>
        <w:color w:val="4F81BD"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DD3FC7"/>
    <w:multiLevelType w:val="multilevel"/>
    <w:tmpl w:val="CCBC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6061EB"/>
    <w:multiLevelType w:val="multilevel"/>
    <w:tmpl w:val="6DB8BA16"/>
    <w:lvl w:ilvl="0">
      <w:start w:val="1"/>
      <w:numFmt w:val="bullet"/>
      <w:lvlText w:val=""/>
      <w:lvlJc w:val="left"/>
      <w:pPr>
        <w:tabs>
          <w:tab w:val="num" w:pos="720"/>
        </w:tabs>
        <w:ind w:left="720" w:hanging="360"/>
      </w:pPr>
      <w:rPr>
        <w:rFonts w:ascii="Symbol" w:hAnsi="Symbol" w:hint="default"/>
        <w:color w:val="4F81BD"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4E1EF5"/>
    <w:multiLevelType w:val="multilevel"/>
    <w:tmpl w:val="5898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4B4916"/>
    <w:multiLevelType w:val="multilevel"/>
    <w:tmpl w:val="273A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291BD9"/>
    <w:multiLevelType w:val="multilevel"/>
    <w:tmpl w:val="188A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7"/>
  </w:num>
  <w:num w:numId="4">
    <w:abstractNumId w:val="18"/>
  </w:num>
  <w:num w:numId="5">
    <w:abstractNumId w:val="11"/>
  </w:num>
  <w:num w:numId="6">
    <w:abstractNumId w:val="15"/>
  </w:num>
  <w:num w:numId="7">
    <w:abstractNumId w:val="9"/>
  </w:num>
  <w:num w:numId="8">
    <w:abstractNumId w:val="6"/>
  </w:num>
  <w:num w:numId="9">
    <w:abstractNumId w:val="5"/>
  </w:num>
  <w:num w:numId="10">
    <w:abstractNumId w:val="21"/>
  </w:num>
  <w:num w:numId="11">
    <w:abstractNumId w:val="8"/>
  </w:num>
  <w:num w:numId="12">
    <w:abstractNumId w:val="12"/>
  </w:num>
  <w:num w:numId="13">
    <w:abstractNumId w:val="2"/>
  </w:num>
  <w:num w:numId="14">
    <w:abstractNumId w:val="1"/>
  </w:num>
  <w:num w:numId="15">
    <w:abstractNumId w:val="10"/>
  </w:num>
  <w:num w:numId="16">
    <w:abstractNumId w:val="20"/>
  </w:num>
  <w:num w:numId="17">
    <w:abstractNumId w:val="0"/>
  </w:num>
  <w:num w:numId="18">
    <w:abstractNumId w:val="14"/>
  </w:num>
  <w:num w:numId="19">
    <w:abstractNumId w:val="4"/>
  </w:num>
  <w:num w:numId="20">
    <w:abstractNumId w:val="17"/>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FC3"/>
    <w:rsid w:val="000146BE"/>
    <w:rsid w:val="00040431"/>
    <w:rsid w:val="00047810"/>
    <w:rsid w:val="00086286"/>
    <w:rsid w:val="000A14BC"/>
    <w:rsid w:val="000A5B47"/>
    <w:rsid w:val="000D1553"/>
    <w:rsid w:val="000D7B72"/>
    <w:rsid w:val="000F7FBB"/>
    <w:rsid w:val="001062FF"/>
    <w:rsid w:val="0017388E"/>
    <w:rsid w:val="00190A5F"/>
    <w:rsid w:val="001E3BA0"/>
    <w:rsid w:val="00211A40"/>
    <w:rsid w:val="0024387F"/>
    <w:rsid w:val="0026515B"/>
    <w:rsid w:val="00283B61"/>
    <w:rsid w:val="002970EF"/>
    <w:rsid w:val="002A74DE"/>
    <w:rsid w:val="002B15C0"/>
    <w:rsid w:val="002C1E68"/>
    <w:rsid w:val="002C2DF9"/>
    <w:rsid w:val="002E6DD8"/>
    <w:rsid w:val="003367A3"/>
    <w:rsid w:val="00351B9A"/>
    <w:rsid w:val="003523DA"/>
    <w:rsid w:val="003748DD"/>
    <w:rsid w:val="00382571"/>
    <w:rsid w:val="00385308"/>
    <w:rsid w:val="003C5755"/>
    <w:rsid w:val="003D0262"/>
    <w:rsid w:val="003D1641"/>
    <w:rsid w:val="003D508C"/>
    <w:rsid w:val="00405C43"/>
    <w:rsid w:val="00425758"/>
    <w:rsid w:val="00425B26"/>
    <w:rsid w:val="00436AB6"/>
    <w:rsid w:val="004377C5"/>
    <w:rsid w:val="00474D22"/>
    <w:rsid w:val="00487B1C"/>
    <w:rsid w:val="004D6E0E"/>
    <w:rsid w:val="004E34C2"/>
    <w:rsid w:val="00504C1B"/>
    <w:rsid w:val="00527972"/>
    <w:rsid w:val="005D1D65"/>
    <w:rsid w:val="005D32EA"/>
    <w:rsid w:val="006363C7"/>
    <w:rsid w:val="006562D3"/>
    <w:rsid w:val="006737BC"/>
    <w:rsid w:val="00680870"/>
    <w:rsid w:val="00683533"/>
    <w:rsid w:val="00687E58"/>
    <w:rsid w:val="006C1FE4"/>
    <w:rsid w:val="007415A7"/>
    <w:rsid w:val="00757A75"/>
    <w:rsid w:val="007A51A1"/>
    <w:rsid w:val="007A7E36"/>
    <w:rsid w:val="007F2256"/>
    <w:rsid w:val="007F4DE0"/>
    <w:rsid w:val="00811F92"/>
    <w:rsid w:val="008152D6"/>
    <w:rsid w:val="008315D7"/>
    <w:rsid w:val="00837FDC"/>
    <w:rsid w:val="0085357E"/>
    <w:rsid w:val="00856D3C"/>
    <w:rsid w:val="0089271F"/>
    <w:rsid w:val="00892739"/>
    <w:rsid w:val="00896720"/>
    <w:rsid w:val="008B35CC"/>
    <w:rsid w:val="008D3E34"/>
    <w:rsid w:val="008E3AF4"/>
    <w:rsid w:val="00905D70"/>
    <w:rsid w:val="0093084A"/>
    <w:rsid w:val="0096151A"/>
    <w:rsid w:val="00976BA3"/>
    <w:rsid w:val="009A3D3A"/>
    <w:rsid w:val="009B4BA1"/>
    <w:rsid w:val="009E09DA"/>
    <w:rsid w:val="009E12F5"/>
    <w:rsid w:val="009E6900"/>
    <w:rsid w:val="009F7438"/>
    <w:rsid w:val="00A334B1"/>
    <w:rsid w:val="00A63160"/>
    <w:rsid w:val="00A75418"/>
    <w:rsid w:val="00A85D1D"/>
    <w:rsid w:val="00AA02DB"/>
    <w:rsid w:val="00AD1F66"/>
    <w:rsid w:val="00AD23D0"/>
    <w:rsid w:val="00B23334"/>
    <w:rsid w:val="00B27DE4"/>
    <w:rsid w:val="00B301E8"/>
    <w:rsid w:val="00B31619"/>
    <w:rsid w:val="00B621E2"/>
    <w:rsid w:val="00B744BB"/>
    <w:rsid w:val="00B94A8C"/>
    <w:rsid w:val="00BA31E4"/>
    <w:rsid w:val="00BB289F"/>
    <w:rsid w:val="00BB5D34"/>
    <w:rsid w:val="00BB6873"/>
    <w:rsid w:val="00BD519A"/>
    <w:rsid w:val="00BF3E60"/>
    <w:rsid w:val="00C07C36"/>
    <w:rsid w:val="00C24ABD"/>
    <w:rsid w:val="00C3274E"/>
    <w:rsid w:val="00C71502"/>
    <w:rsid w:val="00C72115"/>
    <w:rsid w:val="00C8344A"/>
    <w:rsid w:val="00C85698"/>
    <w:rsid w:val="00C85F40"/>
    <w:rsid w:val="00C864B6"/>
    <w:rsid w:val="00C94165"/>
    <w:rsid w:val="00C95680"/>
    <w:rsid w:val="00CA1397"/>
    <w:rsid w:val="00CB560A"/>
    <w:rsid w:val="00CD07FE"/>
    <w:rsid w:val="00CD201D"/>
    <w:rsid w:val="00D001B9"/>
    <w:rsid w:val="00D362FC"/>
    <w:rsid w:val="00D767E8"/>
    <w:rsid w:val="00DB253E"/>
    <w:rsid w:val="00DE6CDF"/>
    <w:rsid w:val="00DF447B"/>
    <w:rsid w:val="00E01704"/>
    <w:rsid w:val="00E035DC"/>
    <w:rsid w:val="00E11ECE"/>
    <w:rsid w:val="00E728F1"/>
    <w:rsid w:val="00EA6394"/>
    <w:rsid w:val="00ED241C"/>
    <w:rsid w:val="00EF2FC3"/>
    <w:rsid w:val="00F33831"/>
    <w:rsid w:val="00F410AE"/>
    <w:rsid w:val="00F61FA4"/>
    <w:rsid w:val="00F84B4B"/>
    <w:rsid w:val="00F95E96"/>
    <w:rsid w:val="00FE4117"/>
    <w:rsid w:val="00FF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3956"/>
  <w15:docId w15:val="{B8B9DD47-581E-4C26-AC20-AFEC2AF1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E96"/>
  </w:style>
  <w:style w:type="paragraph" w:styleId="Heading2">
    <w:name w:val="heading 2"/>
    <w:basedOn w:val="Normal"/>
    <w:next w:val="Normal"/>
    <w:link w:val="Heading2Char"/>
    <w:uiPriority w:val="9"/>
    <w:semiHidden/>
    <w:unhideWhenUsed/>
    <w:qFormat/>
    <w:rsid w:val="00AA02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4BB"/>
    <w:rPr>
      <w:color w:val="0000FF"/>
      <w:u w:val="single"/>
    </w:rPr>
  </w:style>
  <w:style w:type="paragraph" w:styleId="NormalWeb">
    <w:name w:val="Normal (Web)"/>
    <w:basedOn w:val="Normal"/>
    <w:uiPriority w:val="99"/>
    <w:semiHidden/>
    <w:unhideWhenUsed/>
    <w:rsid w:val="00B744BB"/>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44BB"/>
    <w:rPr>
      <w:b/>
      <w:bCs/>
    </w:rPr>
  </w:style>
  <w:style w:type="paragraph" w:styleId="NoSpacing">
    <w:name w:val="No Spacing"/>
    <w:link w:val="NoSpacingChar"/>
    <w:uiPriority w:val="1"/>
    <w:qFormat/>
    <w:rsid w:val="00474D22"/>
    <w:rPr>
      <w:rFonts w:eastAsiaTheme="minorEastAsia"/>
      <w:lang w:val="en-US"/>
    </w:rPr>
  </w:style>
  <w:style w:type="character" w:customStyle="1" w:styleId="NoSpacingChar">
    <w:name w:val="No Spacing Char"/>
    <w:basedOn w:val="DefaultParagraphFont"/>
    <w:link w:val="NoSpacing"/>
    <w:uiPriority w:val="1"/>
    <w:rsid w:val="00474D22"/>
    <w:rPr>
      <w:rFonts w:eastAsiaTheme="minorEastAsia"/>
      <w:lang w:val="en-US"/>
    </w:rPr>
  </w:style>
  <w:style w:type="paragraph" w:styleId="BalloonText">
    <w:name w:val="Balloon Text"/>
    <w:basedOn w:val="Normal"/>
    <w:link w:val="BalloonTextChar"/>
    <w:uiPriority w:val="99"/>
    <w:semiHidden/>
    <w:unhideWhenUsed/>
    <w:rsid w:val="00474D22"/>
    <w:rPr>
      <w:rFonts w:ascii="Tahoma" w:hAnsi="Tahoma" w:cs="Tahoma"/>
      <w:sz w:val="16"/>
      <w:szCs w:val="16"/>
    </w:rPr>
  </w:style>
  <w:style w:type="character" w:customStyle="1" w:styleId="BalloonTextChar">
    <w:name w:val="Balloon Text Char"/>
    <w:basedOn w:val="DefaultParagraphFont"/>
    <w:link w:val="BalloonText"/>
    <w:uiPriority w:val="99"/>
    <w:semiHidden/>
    <w:rsid w:val="00474D22"/>
    <w:rPr>
      <w:rFonts w:ascii="Tahoma" w:hAnsi="Tahoma" w:cs="Tahoma"/>
      <w:sz w:val="16"/>
      <w:szCs w:val="16"/>
    </w:rPr>
  </w:style>
  <w:style w:type="paragraph" w:styleId="ListParagraph">
    <w:name w:val="List Paragraph"/>
    <w:basedOn w:val="Normal"/>
    <w:uiPriority w:val="34"/>
    <w:qFormat/>
    <w:rsid w:val="00B301E8"/>
    <w:pPr>
      <w:ind w:left="720"/>
      <w:contextualSpacing/>
    </w:pPr>
  </w:style>
  <w:style w:type="character" w:customStyle="1" w:styleId="Heading2Char">
    <w:name w:val="Heading 2 Char"/>
    <w:basedOn w:val="DefaultParagraphFont"/>
    <w:link w:val="Heading2"/>
    <w:uiPriority w:val="9"/>
    <w:semiHidden/>
    <w:rsid w:val="00AA02DB"/>
    <w:rPr>
      <w:rFonts w:asciiTheme="majorHAnsi" w:eastAsiaTheme="majorEastAsia" w:hAnsiTheme="majorHAnsi" w:cstheme="majorBidi"/>
      <w:b/>
      <w:bCs/>
      <w:color w:val="4F81BD" w:themeColor="accent1"/>
      <w:sz w:val="26"/>
      <w:szCs w:val="26"/>
    </w:rPr>
  </w:style>
  <w:style w:type="paragraph" w:customStyle="1" w:styleId="BDBLevel1">
    <w:name w:val="BDB Level 1"/>
    <w:basedOn w:val="Normal"/>
    <w:qFormat/>
    <w:rsid w:val="008E3AF4"/>
    <w:pPr>
      <w:keepNext/>
      <w:numPr>
        <w:numId w:val="22"/>
      </w:numPr>
      <w:spacing w:before="420" w:after="240" w:line="280" w:lineRule="atLeast"/>
      <w:jc w:val="both"/>
    </w:pPr>
    <w:rPr>
      <w:rFonts w:ascii="Arial" w:hAnsi="Arial"/>
      <w:b/>
      <w:sz w:val="20"/>
    </w:rPr>
  </w:style>
  <w:style w:type="paragraph" w:customStyle="1" w:styleId="BDBLevel2">
    <w:name w:val="BDB Level 2"/>
    <w:basedOn w:val="Normal"/>
    <w:qFormat/>
    <w:rsid w:val="008E3AF4"/>
    <w:pPr>
      <w:numPr>
        <w:ilvl w:val="1"/>
        <w:numId w:val="22"/>
      </w:numPr>
      <w:tabs>
        <w:tab w:val="clear" w:pos="1004"/>
        <w:tab w:val="num" w:pos="720"/>
      </w:tabs>
      <w:spacing w:before="240" w:after="240" w:line="280" w:lineRule="atLeast"/>
      <w:ind w:left="720"/>
      <w:jc w:val="both"/>
    </w:pPr>
    <w:rPr>
      <w:rFonts w:ascii="Arial" w:hAnsi="Arial"/>
      <w:sz w:val="20"/>
    </w:rPr>
  </w:style>
  <w:style w:type="paragraph" w:customStyle="1" w:styleId="BDBLevel3">
    <w:name w:val="BDB Level 3"/>
    <w:basedOn w:val="Normal"/>
    <w:qFormat/>
    <w:rsid w:val="008E3AF4"/>
    <w:pPr>
      <w:numPr>
        <w:ilvl w:val="2"/>
        <w:numId w:val="22"/>
      </w:numPr>
      <w:spacing w:before="240" w:after="240" w:line="280" w:lineRule="atLeast"/>
      <w:jc w:val="both"/>
    </w:pPr>
    <w:rPr>
      <w:rFonts w:ascii="Arial" w:hAnsi="Arial"/>
      <w:sz w:val="20"/>
    </w:rPr>
  </w:style>
  <w:style w:type="paragraph" w:customStyle="1" w:styleId="BDBLevel4">
    <w:name w:val="BDB Level 4"/>
    <w:basedOn w:val="Normal"/>
    <w:qFormat/>
    <w:rsid w:val="008E3AF4"/>
    <w:pPr>
      <w:numPr>
        <w:ilvl w:val="3"/>
        <w:numId w:val="22"/>
      </w:numPr>
      <w:spacing w:before="240" w:after="240" w:line="280" w:lineRule="atLeast"/>
      <w:jc w:val="both"/>
    </w:pPr>
    <w:rPr>
      <w:rFonts w:ascii="Arial" w:hAnsi="Arial"/>
      <w:sz w:val="20"/>
    </w:rPr>
  </w:style>
  <w:style w:type="paragraph" w:customStyle="1" w:styleId="BDBLevel5">
    <w:name w:val="BDB Level 5"/>
    <w:basedOn w:val="Normal"/>
    <w:qFormat/>
    <w:rsid w:val="008E3AF4"/>
    <w:pPr>
      <w:numPr>
        <w:ilvl w:val="4"/>
        <w:numId w:val="22"/>
      </w:numPr>
      <w:spacing w:before="240" w:after="240" w:line="280" w:lineRule="atLeast"/>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8523">
      <w:bodyDiv w:val="1"/>
      <w:marLeft w:val="0"/>
      <w:marRight w:val="0"/>
      <w:marTop w:val="0"/>
      <w:marBottom w:val="0"/>
      <w:divBdr>
        <w:top w:val="none" w:sz="0" w:space="0" w:color="auto"/>
        <w:left w:val="none" w:sz="0" w:space="0" w:color="auto"/>
        <w:bottom w:val="none" w:sz="0" w:space="0" w:color="auto"/>
        <w:right w:val="none" w:sz="0" w:space="0" w:color="auto"/>
      </w:divBdr>
      <w:divsChild>
        <w:div w:id="1762097667">
          <w:marLeft w:val="0"/>
          <w:marRight w:val="0"/>
          <w:marTop w:val="0"/>
          <w:marBottom w:val="0"/>
          <w:divBdr>
            <w:top w:val="none" w:sz="0" w:space="0" w:color="auto"/>
            <w:left w:val="none" w:sz="0" w:space="0" w:color="auto"/>
            <w:bottom w:val="none" w:sz="0" w:space="0" w:color="auto"/>
            <w:right w:val="none" w:sz="0" w:space="0" w:color="auto"/>
          </w:divBdr>
          <w:divsChild>
            <w:div w:id="1779444798">
              <w:marLeft w:val="0"/>
              <w:marRight w:val="0"/>
              <w:marTop w:val="0"/>
              <w:marBottom w:val="0"/>
              <w:divBdr>
                <w:top w:val="none" w:sz="0" w:space="0" w:color="auto"/>
                <w:left w:val="none" w:sz="0" w:space="0" w:color="auto"/>
                <w:bottom w:val="none" w:sz="0" w:space="0" w:color="auto"/>
                <w:right w:val="none" w:sz="0" w:space="0" w:color="auto"/>
              </w:divBdr>
              <w:divsChild>
                <w:div w:id="223686779">
                  <w:marLeft w:val="0"/>
                  <w:marRight w:val="0"/>
                  <w:marTop w:val="0"/>
                  <w:marBottom w:val="0"/>
                  <w:divBdr>
                    <w:top w:val="none" w:sz="0" w:space="0" w:color="auto"/>
                    <w:left w:val="none" w:sz="0" w:space="0" w:color="auto"/>
                    <w:bottom w:val="none" w:sz="0" w:space="0" w:color="auto"/>
                    <w:right w:val="none" w:sz="0" w:space="0" w:color="auto"/>
                  </w:divBdr>
                  <w:divsChild>
                    <w:div w:id="2116366019">
                      <w:marLeft w:val="0"/>
                      <w:marRight w:val="0"/>
                      <w:marTop w:val="0"/>
                      <w:marBottom w:val="0"/>
                      <w:divBdr>
                        <w:top w:val="none" w:sz="0" w:space="0" w:color="auto"/>
                        <w:left w:val="none" w:sz="0" w:space="0" w:color="auto"/>
                        <w:bottom w:val="none" w:sz="0" w:space="0" w:color="auto"/>
                        <w:right w:val="none" w:sz="0" w:space="0" w:color="auto"/>
                      </w:divBdr>
                      <w:divsChild>
                        <w:div w:id="525868391">
                          <w:marLeft w:val="0"/>
                          <w:marRight w:val="0"/>
                          <w:marTop w:val="0"/>
                          <w:marBottom w:val="0"/>
                          <w:divBdr>
                            <w:top w:val="none" w:sz="0" w:space="0" w:color="auto"/>
                            <w:left w:val="none" w:sz="0" w:space="0" w:color="auto"/>
                            <w:bottom w:val="none" w:sz="0" w:space="0" w:color="auto"/>
                            <w:right w:val="none" w:sz="0" w:space="0" w:color="auto"/>
                          </w:divBdr>
                          <w:divsChild>
                            <w:div w:id="1672945019">
                              <w:marLeft w:val="0"/>
                              <w:marRight w:val="0"/>
                              <w:marTop w:val="0"/>
                              <w:marBottom w:val="0"/>
                              <w:divBdr>
                                <w:top w:val="none" w:sz="0" w:space="0" w:color="auto"/>
                                <w:left w:val="none" w:sz="0" w:space="0" w:color="auto"/>
                                <w:bottom w:val="none" w:sz="0" w:space="0" w:color="auto"/>
                                <w:right w:val="none" w:sz="0" w:space="0" w:color="auto"/>
                              </w:divBdr>
                              <w:divsChild>
                                <w:div w:id="1778716949">
                                  <w:marLeft w:val="0"/>
                                  <w:marRight w:val="0"/>
                                  <w:marTop w:val="0"/>
                                  <w:marBottom w:val="0"/>
                                  <w:divBdr>
                                    <w:top w:val="none" w:sz="0" w:space="0" w:color="auto"/>
                                    <w:left w:val="none" w:sz="0" w:space="0" w:color="auto"/>
                                    <w:bottom w:val="none" w:sz="0" w:space="0" w:color="auto"/>
                                    <w:right w:val="none" w:sz="0" w:space="0" w:color="auto"/>
                                  </w:divBdr>
                                </w:div>
                              </w:divsChild>
                            </w:div>
                            <w:div w:id="326522936">
                              <w:marLeft w:val="0"/>
                              <w:marRight w:val="0"/>
                              <w:marTop w:val="0"/>
                              <w:marBottom w:val="0"/>
                              <w:divBdr>
                                <w:top w:val="none" w:sz="0" w:space="0" w:color="auto"/>
                                <w:left w:val="none" w:sz="0" w:space="0" w:color="auto"/>
                                <w:bottom w:val="none" w:sz="0" w:space="0" w:color="auto"/>
                                <w:right w:val="none" w:sz="0" w:space="0" w:color="auto"/>
                              </w:divBdr>
                              <w:divsChild>
                                <w:div w:id="2130004624">
                                  <w:marLeft w:val="0"/>
                                  <w:marRight w:val="0"/>
                                  <w:marTop w:val="0"/>
                                  <w:marBottom w:val="0"/>
                                  <w:divBdr>
                                    <w:top w:val="none" w:sz="0" w:space="0" w:color="auto"/>
                                    <w:left w:val="none" w:sz="0" w:space="0" w:color="auto"/>
                                    <w:bottom w:val="none" w:sz="0" w:space="0" w:color="auto"/>
                                    <w:right w:val="none" w:sz="0" w:space="0" w:color="auto"/>
                                  </w:divBdr>
                                </w:div>
                              </w:divsChild>
                            </w:div>
                            <w:div w:id="1009911091">
                              <w:marLeft w:val="0"/>
                              <w:marRight w:val="0"/>
                              <w:marTop w:val="0"/>
                              <w:marBottom w:val="0"/>
                              <w:divBdr>
                                <w:top w:val="none" w:sz="0" w:space="0" w:color="auto"/>
                                <w:left w:val="none" w:sz="0" w:space="0" w:color="auto"/>
                                <w:bottom w:val="none" w:sz="0" w:space="0" w:color="auto"/>
                                <w:right w:val="none" w:sz="0" w:space="0" w:color="auto"/>
                              </w:divBdr>
                              <w:divsChild>
                                <w:div w:id="167869644">
                                  <w:marLeft w:val="0"/>
                                  <w:marRight w:val="0"/>
                                  <w:marTop w:val="0"/>
                                  <w:marBottom w:val="0"/>
                                  <w:divBdr>
                                    <w:top w:val="none" w:sz="0" w:space="0" w:color="auto"/>
                                    <w:left w:val="none" w:sz="0" w:space="0" w:color="auto"/>
                                    <w:bottom w:val="none" w:sz="0" w:space="0" w:color="auto"/>
                                    <w:right w:val="none" w:sz="0" w:space="0" w:color="auto"/>
                                  </w:divBdr>
                                </w:div>
                              </w:divsChild>
                            </w:div>
                            <w:div w:id="1075203265">
                              <w:marLeft w:val="0"/>
                              <w:marRight w:val="0"/>
                              <w:marTop w:val="0"/>
                              <w:marBottom w:val="0"/>
                              <w:divBdr>
                                <w:top w:val="none" w:sz="0" w:space="0" w:color="auto"/>
                                <w:left w:val="none" w:sz="0" w:space="0" w:color="auto"/>
                                <w:bottom w:val="none" w:sz="0" w:space="0" w:color="auto"/>
                                <w:right w:val="none" w:sz="0" w:space="0" w:color="auto"/>
                              </w:divBdr>
                              <w:divsChild>
                                <w:div w:id="18308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14606">
      <w:bodyDiv w:val="1"/>
      <w:marLeft w:val="0"/>
      <w:marRight w:val="0"/>
      <w:marTop w:val="0"/>
      <w:marBottom w:val="0"/>
      <w:divBdr>
        <w:top w:val="none" w:sz="0" w:space="0" w:color="auto"/>
        <w:left w:val="none" w:sz="0" w:space="0" w:color="auto"/>
        <w:bottom w:val="none" w:sz="0" w:space="0" w:color="auto"/>
        <w:right w:val="none" w:sz="0" w:space="0" w:color="auto"/>
      </w:divBdr>
      <w:divsChild>
        <w:div w:id="849492642">
          <w:marLeft w:val="0"/>
          <w:marRight w:val="0"/>
          <w:marTop w:val="0"/>
          <w:marBottom w:val="0"/>
          <w:divBdr>
            <w:top w:val="none" w:sz="0" w:space="0" w:color="auto"/>
            <w:left w:val="none" w:sz="0" w:space="0" w:color="auto"/>
            <w:bottom w:val="none" w:sz="0" w:space="0" w:color="auto"/>
            <w:right w:val="none" w:sz="0" w:space="0" w:color="auto"/>
          </w:divBdr>
          <w:divsChild>
            <w:div w:id="336003871">
              <w:marLeft w:val="0"/>
              <w:marRight w:val="0"/>
              <w:marTop w:val="0"/>
              <w:marBottom w:val="0"/>
              <w:divBdr>
                <w:top w:val="none" w:sz="0" w:space="0" w:color="auto"/>
                <w:left w:val="none" w:sz="0" w:space="0" w:color="auto"/>
                <w:bottom w:val="none" w:sz="0" w:space="0" w:color="auto"/>
                <w:right w:val="none" w:sz="0" w:space="0" w:color="auto"/>
              </w:divBdr>
              <w:divsChild>
                <w:div w:id="700014339">
                  <w:marLeft w:val="0"/>
                  <w:marRight w:val="0"/>
                  <w:marTop w:val="0"/>
                  <w:marBottom w:val="0"/>
                  <w:divBdr>
                    <w:top w:val="none" w:sz="0" w:space="0" w:color="auto"/>
                    <w:left w:val="none" w:sz="0" w:space="0" w:color="auto"/>
                    <w:bottom w:val="none" w:sz="0" w:space="0" w:color="auto"/>
                    <w:right w:val="none" w:sz="0" w:space="0" w:color="auto"/>
                  </w:divBdr>
                  <w:divsChild>
                    <w:div w:id="564878096">
                      <w:marLeft w:val="0"/>
                      <w:marRight w:val="0"/>
                      <w:marTop w:val="0"/>
                      <w:marBottom w:val="0"/>
                      <w:divBdr>
                        <w:top w:val="none" w:sz="0" w:space="0" w:color="auto"/>
                        <w:left w:val="none" w:sz="0" w:space="0" w:color="auto"/>
                        <w:bottom w:val="none" w:sz="0" w:space="0" w:color="auto"/>
                        <w:right w:val="none" w:sz="0" w:space="0" w:color="auto"/>
                      </w:divBdr>
                      <w:divsChild>
                        <w:div w:id="1873956797">
                          <w:marLeft w:val="0"/>
                          <w:marRight w:val="0"/>
                          <w:marTop w:val="0"/>
                          <w:marBottom w:val="0"/>
                          <w:divBdr>
                            <w:top w:val="none" w:sz="0" w:space="0" w:color="auto"/>
                            <w:left w:val="none" w:sz="0" w:space="0" w:color="auto"/>
                            <w:bottom w:val="none" w:sz="0" w:space="0" w:color="auto"/>
                            <w:right w:val="none" w:sz="0" w:space="0" w:color="auto"/>
                          </w:divBdr>
                          <w:divsChild>
                            <w:div w:id="26375027">
                              <w:marLeft w:val="0"/>
                              <w:marRight w:val="0"/>
                              <w:marTop w:val="0"/>
                              <w:marBottom w:val="0"/>
                              <w:divBdr>
                                <w:top w:val="none" w:sz="0" w:space="0" w:color="auto"/>
                                <w:left w:val="none" w:sz="0" w:space="0" w:color="auto"/>
                                <w:bottom w:val="none" w:sz="0" w:space="0" w:color="auto"/>
                                <w:right w:val="none" w:sz="0" w:space="0" w:color="auto"/>
                              </w:divBdr>
                            </w:div>
                            <w:div w:id="5104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465">
      <w:bodyDiv w:val="1"/>
      <w:marLeft w:val="0"/>
      <w:marRight w:val="0"/>
      <w:marTop w:val="0"/>
      <w:marBottom w:val="0"/>
      <w:divBdr>
        <w:top w:val="none" w:sz="0" w:space="0" w:color="auto"/>
        <w:left w:val="none" w:sz="0" w:space="0" w:color="auto"/>
        <w:bottom w:val="none" w:sz="0" w:space="0" w:color="auto"/>
        <w:right w:val="none" w:sz="0" w:space="0" w:color="auto"/>
      </w:divBdr>
    </w:div>
    <w:div w:id="262154759">
      <w:bodyDiv w:val="1"/>
      <w:marLeft w:val="0"/>
      <w:marRight w:val="0"/>
      <w:marTop w:val="0"/>
      <w:marBottom w:val="0"/>
      <w:divBdr>
        <w:top w:val="none" w:sz="0" w:space="0" w:color="auto"/>
        <w:left w:val="none" w:sz="0" w:space="0" w:color="auto"/>
        <w:bottom w:val="none" w:sz="0" w:space="0" w:color="auto"/>
        <w:right w:val="none" w:sz="0" w:space="0" w:color="auto"/>
      </w:divBdr>
    </w:div>
    <w:div w:id="562178682">
      <w:bodyDiv w:val="1"/>
      <w:marLeft w:val="0"/>
      <w:marRight w:val="0"/>
      <w:marTop w:val="0"/>
      <w:marBottom w:val="0"/>
      <w:divBdr>
        <w:top w:val="none" w:sz="0" w:space="0" w:color="auto"/>
        <w:left w:val="none" w:sz="0" w:space="0" w:color="auto"/>
        <w:bottom w:val="none" w:sz="0" w:space="0" w:color="auto"/>
        <w:right w:val="none" w:sz="0" w:space="0" w:color="auto"/>
      </w:divBdr>
      <w:divsChild>
        <w:div w:id="1947734925">
          <w:marLeft w:val="0"/>
          <w:marRight w:val="0"/>
          <w:marTop w:val="0"/>
          <w:marBottom w:val="0"/>
          <w:divBdr>
            <w:top w:val="none" w:sz="0" w:space="0" w:color="auto"/>
            <w:left w:val="none" w:sz="0" w:space="0" w:color="auto"/>
            <w:bottom w:val="none" w:sz="0" w:space="0" w:color="auto"/>
            <w:right w:val="none" w:sz="0" w:space="0" w:color="auto"/>
          </w:divBdr>
          <w:divsChild>
            <w:div w:id="1655177559">
              <w:marLeft w:val="0"/>
              <w:marRight w:val="0"/>
              <w:marTop w:val="0"/>
              <w:marBottom w:val="0"/>
              <w:divBdr>
                <w:top w:val="none" w:sz="0" w:space="0" w:color="auto"/>
                <w:left w:val="none" w:sz="0" w:space="0" w:color="auto"/>
                <w:bottom w:val="none" w:sz="0" w:space="0" w:color="auto"/>
                <w:right w:val="none" w:sz="0" w:space="0" w:color="auto"/>
              </w:divBdr>
              <w:divsChild>
                <w:div w:id="1549030582">
                  <w:marLeft w:val="0"/>
                  <w:marRight w:val="0"/>
                  <w:marTop w:val="0"/>
                  <w:marBottom w:val="0"/>
                  <w:divBdr>
                    <w:top w:val="none" w:sz="0" w:space="0" w:color="auto"/>
                    <w:left w:val="none" w:sz="0" w:space="0" w:color="auto"/>
                    <w:bottom w:val="none" w:sz="0" w:space="0" w:color="auto"/>
                    <w:right w:val="none" w:sz="0" w:space="0" w:color="auto"/>
                  </w:divBdr>
                  <w:divsChild>
                    <w:div w:id="1818690306">
                      <w:marLeft w:val="0"/>
                      <w:marRight w:val="0"/>
                      <w:marTop w:val="0"/>
                      <w:marBottom w:val="0"/>
                      <w:divBdr>
                        <w:top w:val="none" w:sz="0" w:space="0" w:color="auto"/>
                        <w:left w:val="none" w:sz="0" w:space="0" w:color="auto"/>
                        <w:bottom w:val="none" w:sz="0" w:space="0" w:color="auto"/>
                        <w:right w:val="none" w:sz="0" w:space="0" w:color="auto"/>
                      </w:divBdr>
                      <w:divsChild>
                        <w:div w:id="8534183">
                          <w:marLeft w:val="0"/>
                          <w:marRight w:val="0"/>
                          <w:marTop w:val="0"/>
                          <w:marBottom w:val="0"/>
                          <w:divBdr>
                            <w:top w:val="none" w:sz="0" w:space="0" w:color="auto"/>
                            <w:left w:val="none" w:sz="0" w:space="0" w:color="auto"/>
                            <w:bottom w:val="none" w:sz="0" w:space="0" w:color="auto"/>
                            <w:right w:val="none" w:sz="0" w:space="0" w:color="auto"/>
                          </w:divBdr>
                          <w:divsChild>
                            <w:div w:id="360711984">
                              <w:marLeft w:val="0"/>
                              <w:marRight w:val="0"/>
                              <w:marTop w:val="0"/>
                              <w:marBottom w:val="0"/>
                              <w:divBdr>
                                <w:top w:val="none" w:sz="0" w:space="0" w:color="auto"/>
                                <w:left w:val="none" w:sz="0" w:space="0" w:color="auto"/>
                                <w:bottom w:val="none" w:sz="0" w:space="0" w:color="auto"/>
                                <w:right w:val="none" w:sz="0" w:space="0" w:color="auto"/>
                              </w:divBdr>
                            </w:div>
                            <w:div w:id="9652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76980">
      <w:bodyDiv w:val="1"/>
      <w:marLeft w:val="0"/>
      <w:marRight w:val="0"/>
      <w:marTop w:val="0"/>
      <w:marBottom w:val="0"/>
      <w:divBdr>
        <w:top w:val="none" w:sz="0" w:space="0" w:color="auto"/>
        <w:left w:val="none" w:sz="0" w:space="0" w:color="auto"/>
        <w:bottom w:val="none" w:sz="0" w:space="0" w:color="auto"/>
        <w:right w:val="none" w:sz="0" w:space="0" w:color="auto"/>
      </w:divBdr>
      <w:divsChild>
        <w:div w:id="1292398401">
          <w:marLeft w:val="0"/>
          <w:marRight w:val="0"/>
          <w:marTop w:val="0"/>
          <w:marBottom w:val="0"/>
          <w:divBdr>
            <w:top w:val="none" w:sz="0" w:space="0" w:color="auto"/>
            <w:left w:val="none" w:sz="0" w:space="0" w:color="auto"/>
            <w:bottom w:val="none" w:sz="0" w:space="0" w:color="auto"/>
            <w:right w:val="none" w:sz="0" w:space="0" w:color="auto"/>
          </w:divBdr>
          <w:divsChild>
            <w:div w:id="142429572">
              <w:marLeft w:val="0"/>
              <w:marRight w:val="0"/>
              <w:marTop w:val="0"/>
              <w:marBottom w:val="0"/>
              <w:divBdr>
                <w:top w:val="none" w:sz="0" w:space="0" w:color="auto"/>
                <w:left w:val="none" w:sz="0" w:space="0" w:color="auto"/>
                <w:bottom w:val="none" w:sz="0" w:space="0" w:color="auto"/>
                <w:right w:val="none" w:sz="0" w:space="0" w:color="auto"/>
              </w:divBdr>
              <w:divsChild>
                <w:div w:id="1020811457">
                  <w:marLeft w:val="0"/>
                  <w:marRight w:val="0"/>
                  <w:marTop w:val="0"/>
                  <w:marBottom w:val="0"/>
                  <w:divBdr>
                    <w:top w:val="none" w:sz="0" w:space="0" w:color="auto"/>
                    <w:left w:val="none" w:sz="0" w:space="0" w:color="auto"/>
                    <w:bottom w:val="none" w:sz="0" w:space="0" w:color="auto"/>
                    <w:right w:val="none" w:sz="0" w:space="0" w:color="auto"/>
                  </w:divBdr>
                  <w:divsChild>
                    <w:div w:id="76682955">
                      <w:marLeft w:val="0"/>
                      <w:marRight w:val="0"/>
                      <w:marTop w:val="0"/>
                      <w:marBottom w:val="0"/>
                      <w:divBdr>
                        <w:top w:val="none" w:sz="0" w:space="0" w:color="auto"/>
                        <w:left w:val="none" w:sz="0" w:space="0" w:color="auto"/>
                        <w:bottom w:val="none" w:sz="0" w:space="0" w:color="auto"/>
                        <w:right w:val="none" w:sz="0" w:space="0" w:color="auto"/>
                      </w:divBdr>
                    </w:div>
                    <w:div w:id="703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559854">
      <w:bodyDiv w:val="1"/>
      <w:marLeft w:val="0"/>
      <w:marRight w:val="0"/>
      <w:marTop w:val="0"/>
      <w:marBottom w:val="0"/>
      <w:divBdr>
        <w:top w:val="none" w:sz="0" w:space="0" w:color="auto"/>
        <w:left w:val="none" w:sz="0" w:space="0" w:color="auto"/>
        <w:bottom w:val="none" w:sz="0" w:space="0" w:color="auto"/>
        <w:right w:val="none" w:sz="0" w:space="0" w:color="auto"/>
      </w:divBdr>
      <w:divsChild>
        <w:div w:id="391125135">
          <w:marLeft w:val="0"/>
          <w:marRight w:val="0"/>
          <w:marTop w:val="0"/>
          <w:marBottom w:val="0"/>
          <w:divBdr>
            <w:top w:val="none" w:sz="0" w:space="0" w:color="auto"/>
            <w:left w:val="none" w:sz="0" w:space="0" w:color="auto"/>
            <w:bottom w:val="none" w:sz="0" w:space="0" w:color="auto"/>
            <w:right w:val="none" w:sz="0" w:space="0" w:color="auto"/>
          </w:divBdr>
          <w:divsChild>
            <w:div w:id="206458776">
              <w:marLeft w:val="0"/>
              <w:marRight w:val="0"/>
              <w:marTop w:val="0"/>
              <w:marBottom w:val="0"/>
              <w:divBdr>
                <w:top w:val="none" w:sz="0" w:space="0" w:color="auto"/>
                <w:left w:val="none" w:sz="0" w:space="0" w:color="auto"/>
                <w:bottom w:val="none" w:sz="0" w:space="0" w:color="auto"/>
                <w:right w:val="none" w:sz="0" w:space="0" w:color="auto"/>
              </w:divBdr>
              <w:divsChild>
                <w:div w:id="432166324">
                  <w:marLeft w:val="0"/>
                  <w:marRight w:val="0"/>
                  <w:marTop w:val="0"/>
                  <w:marBottom w:val="0"/>
                  <w:divBdr>
                    <w:top w:val="none" w:sz="0" w:space="0" w:color="auto"/>
                    <w:left w:val="none" w:sz="0" w:space="0" w:color="auto"/>
                    <w:bottom w:val="none" w:sz="0" w:space="0" w:color="auto"/>
                    <w:right w:val="none" w:sz="0" w:space="0" w:color="auto"/>
                  </w:divBdr>
                  <w:divsChild>
                    <w:div w:id="1860772520">
                      <w:marLeft w:val="0"/>
                      <w:marRight w:val="0"/>
                      <w:marTop w:val="0"/>
                      <w:marBottom w:val="0"/>
                      <w:divBdr>
                        <w:top w:val="none" w:sz="0" w:space="0" w:color="auto"/>
                        <w:left w:val="none" w:sz="0" w:space="0" w:color="auto"/>
                        <w:bottom w:val="none" w:sz="0" w:space="0" w:color="auto"/>
                        <w:right w:val="none" w:sz="0" w:space="0" w:color="auto"/>
                      </w:divBdr>
                      <w:divsChild>
                        <w:div w:id="1313407573">
                          <w:marLeft w:val="0"/>
                          <w:marRight w:val="0"/>
                          <w:marTop w:val="0"/>
                          <w:marBottom w:val="0"/>
                          <w:divBdr>
                            <w:top w:val="none" w:sz="0" w:space="0" w:color="auto"/>
                            <w:left w:val="none" w:sz="0" w:space="0" w:color="auto"/>
                            <w:bottom w:val="none" w:sz="0" w:space="0" w:color="auto"/>
                            <w:right w:val="none" w:sz="0" w:space="0" w:color="auto"/>
                          </w:divBdr>
                          <w:divsChild>
                            <w:div w:id="10726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932135">
      <w:bodyDiv w:val="1"/>
      <w:marLeft w:val="0"/>
      <w:marRight w:val="0"/>
      <w:marTop w:val="0"/>
      <w:marBottom w:val="0"/>
      <w:divBdr>
        <w:top w:val="none" w:sz="0" w:space="0" w:color="auto"/>
        <w:left w:val="none" w:sz="0" w:space="0" w:color="auto"/>
        <w:bottom w:val="none" w:sz="0" w:space="0" w:color="auto"/>
        <w:right w:val="none" w:sz="0" w:space="0" w:color="auto"/>
      </w:divBdr>
      <w:divsChild>
        <w:div w:id="240062820">
          <w:marLeft w:val="0"/>
          <w:marRight w:val="0"/>
          <w:marTop w:val="0"/>
          <w:marBottom w:val="0"/>
          <w:divBdr>
            <w:top w:val="none" w:sz="0" w:space="0" w:color="auto"/>
            <w:left w:val="none" w:sz="0" w:space="0" w:color="auto"/>
            <w:bottom w:val="none" w:sz="0" w:space="0" w:color="auto"/>
            <w:right w:val="none" w:sz="0" w:space="0" w:color="auto"/>
          </w:divBdr>
          <w:divsChild>
            <w:div w:id="541090333">
              <w:marLeft w:val="0"/>
              <w:marRight w:val="0"/>
              <w:marTop w:val="0"/>
              <w:marBottom w:val="0"/>
              <w:divBdr>
                <w:top w:val="none" w:sz="0" w:space="0" w:color="auto"/>
                <w:left w:val="none" w:sz="0" w:space="0" w:color="auto"/>
                <w:bottom w:val="none" w:sz="0" w:space="0" w:color="auto"/>
                <w:right w:val="none" w:sz="0" w:space="0" w:color="auto"/>
              </w:divBdr>
              <w:divsChild>
                <w:div w:id="1807772870">
                  <w:marLeft w:val="0"/>
                  <w:marRight w:val="0"/>
                  <w:marTop w:val="0"/>
                  <w:marBottom w:val="0"/>
                  <w:divBdr>
                    <w:top w:val="none" w:sz="0" w:space="0" w:color="auto"/>
                    <w:left w:val="none" w:sz="0" w:space="0" w:color="auto"/>
                    <w:bottom w:val="none" w:sz="0" w:space="0" w:color="auto"/>
                    <w:right w:val="none" w:sz="0" w:space="0" w:color="auto"/>
                  </w:divBdr>
                  <w:divsChild>
                    <w:div w:id="1077048237">
                      <w:marLeft w:val="0"/>
                      <w:marRight w:val="0"/>
                      <w:marTop w:val="0"/>
                      <w:marBottom w:val="0"/>
                      <w:divBdr>
                        <w:top w:val="none" w:sz="0" w:space="0" w:color="auto"/>
                        <w:left w:val="none" w:sz="0" w:space="0" w:color="auto"/>
                        <w:bottom w:val="none" w:sz="0" w:space="0" w:color="auto"/>
                        <w:right w:val="none" w:sz="0" w:space="0" w:color="auto"/>
                      </w:divBdr>
                      <w:divsChild>
                        <w:div w:id="1659771127">
                          <w:marLeft w:val="0"/>
                          <w:marRight w:val="0"/>
                          <w:marTop w:val="0"/>
                          <w:marBottom w:val="0"/>
                          <w:divBdr>
                            <w:top w:val="none" w:sz="0" w:space="0" w:color="auto"/>
                            <w:left w:val="none" w:sz="0" w:space="0" w:color="auto"/>
                            <w:bottom w:val="none" w:sz="0" w:space="0" w:color="auto"/>
                            <w:right w:val="none" w:sz="0" w:space="0" w:color="auto"/>
                          </w:divBdr>
                          <w:divsChild>
                            <w:div w:id="92895669">
                              <w:marLeft w:val="0"/>
                              <w:marRight w:val="0"/>
                              <w:marTop w:val="0"/>
                              <w:marBottom w:val="0"/>
                              <w:divBdr>
                                <w:top w:val="none" w:sz="0" w:space="0" w:color="auto"/>
                                <w:left w:val="none" w:sz="0" w:space="0" w:color="auto"/>
                                <w:bottom w:val="none" w:sz="0" w:space="0" w:color="auto"/>
                                <w:right w:val="none" w:sz="0" w:space="0" w:color="auto"/>
                              </w:divBdr>
                              <w:divsChild>
                                <w:div w:id="717973328">
                                  <w:marLeft w:val="0"/>
                                  <w:marRight w:val="0"/>
                                  <w:marTop w:val="0"/>
                                  <w:marBottom w:val="0"/>
                                  <w:divBdr>
                                    <w:top w:val="none" w:sz="0" w:space="0" w:color="auto"/>
                                    <w:left w:val="none" w:sz="0" w:space="0" w:color="auto"/>
                                    <w:bottom w:val="none" w:sz="0" w:space="0" w:color="auto"/>
                                    <w:right w:val="none" w:sz="0" w:space="0" w:color="auto"/>
                                  </w:divBdr>
                                </w:div>
                              </w:divsChild>
                            </w:div>
                            <w:div w:id="542599948">
                              <w:marLeft w:val="0"/>
                              <w:marRight w:val="0"/>
                              <w:marTop w:val="0"/>
                              <w:marBottom w:val="0"/>
                              <w:divBdr>
                                <w:top w:val="none" w:sz="0" w:space="0" w:color="auto"/>
                                <w:left w:val="none" w:sz="0" w:space="0" w:color="auto"/>
                                <w:bottom w:val="none" w:sz="0" w:space="0" w:color="auto"/>
                                <w:right w:val="none" w:sz="0" w:space="0" w:color="auto"/>
                              </w:divBdr>
                              <w:divsChild>
                                <w:div w:id="11115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892948">
      <w:bodyDiv w:val="1"/>
      <w:marLeft w:val="0"/>
      <w:marRight w:val="0"/>
      <w:marTop w:val="0"/>
      <w:marBottom w:val="0"/>
      <w:divBdr>
        <w:top w:val="none" w:sz="0" w:space="0" w:color="auto"/>
        <w:left w:val="none" w:sz="0" w:space="0" w:color="auto"/>
        <w:bottom w:val="none" w:sz="0" w:space="0" w:color="auto"/>
        <w:right w:val="none" w:sz="0" w:space="0" w:color="auto"/>
      </w:divBdr>
    </w:div>
    <w:div w:id="123038843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5">
          <w:marLeft w:val="0"/>
          <w:marRight w:val="0"/>
          <w:marTop w:val="480"/>
          <w:marBottom w:val="480"/>
          <w:divBdr>
            <w:top w:val="none" w:sz="0" w:space="0" w:color="auto"/>
            <w:left w:val="single" w:sz="48" w:space="12" w:color="DEE0E2"/>
            <w:bottom w:val="none" w:sz="0" w:space="0" w:color="auto"/>
            <w:right w:val="none" w:sz="0" w:space="0" w:color="auto"/>
          </w:divBdr>
        </w:div>
      </w:divsChild>
    </w:div>
    <w:div w:id="2001690274">
      <w:bodyDiv w:val="1"/>
      <w:marLeft w:val="0"/>
      <w:marRight w:val="0"/>
      <w:marTop w:val="0"/>
      <w:marBottom w:val="0"/>
      <w:divBdr>
        <w:top w:val="none" w:sz="0" w:space="0" w:color="auto"/>
        <w:left w:val="none" w:sz="0" w:space="0" w:color="auto"/>
        <w:bottom w:val="none" w:sz="0" w:space="0" w:color="auto"/>
        <w:right w:val="none" w:sz="0" w:space="0" w:color="auto"/>
      </w:divBdr>
      <w:divsChild>
        <w:div w:id="733167273">
          <w:marLeft w:val="0"/>
          <w:marRight w:val="0"/>
          <w:marTop w:val="0"/>
          <w:marBottom w:val="0"/>
          <w:divBdr>
            <w:top w:val="none" w:sz="0" w:space="0" w:color="auto"/>
            <w:left w:val="none" w:sz="0" w:space="0" w:color="auto"/>
            <w:bottom w:val="none" w:sz="0" w:space="0" w:color="auto"/>
            <w:right w:val="none" w:sz="0" w:space="0" w:color="auto"/>
          </w:divBdr>
          <w:divsChild>
            <w:div w:id="349062560">
              <w:marLeft w:val="0"/>
              <w:marRight w:val="0"/>
              <w:marTop w:val="0"/>
              <w:marBottom w:val="0"/>
              <w:divBdr>
                <w:top w:val="none" w:sz="0" w:space="0" w:color="auto"/>
                <w:left w:val="none" w:sz="0" w:space="0" w:color="auto"/>
                <w:bottom w:val="none" w:sz="0" w:space="0" w:color="auto"/>
                <w:right w:val="none" w:sz="0" w:space="0" w:color="auto"/>
              </w:divBdr>
              <w:divsChild>
                <w:div w:id="495266970">
                  <w:marLeft w:val="0"/>
                  <w:marRight w:val="0"/>
                  <w:marTop w:val="0"/>
                  <w:marBottom w:val="0"/>
                  <w:divBdr>
                    <w:top w:val="none" w:sz="0" w:space="0" w:color="auto"/>
                    <w:left w:val="none" w:sz="0" w:space="0" w:color="auto"/>
                    <w:bottom w:val="none" w:sz="0" w:space="0" w:color="auto"/>
                    <w:right w:val="none" w:sz="0" w:space="0" w:color="auto"/>
                  </w:divBdr>
                  <w:divsChild>
                    <w:div w:id="507328270">
                      <w:marLeft w:val="0"/>
                      <w:marRight w:val="0"/>
                      <w:marTop w:val="0"/>
                      <w:marBottom w:val="0"/>
                      <w:divBdr>
                        <w:top w:val="none" w:sz="0" w:space="0" w:color="auto"/>
                        <w:left w:val="none" w:sz="0" w:space="0" w:color="auto"/>
                        <w:bottom w:val="none" w:sz="0" w:space="0" w:color="auto"/>
                        <w:right w:val="none" w:sz="0" w:space="0" w:color="auto"/>
                      </w:divBdr>
                      <w:divsChild>
                        <w:div w:id="17562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82078">
      <w:bodyDiv w:val="1"/>
      <w:marLeft w:val="0"/>
      <w:marRight w:val="0"/>
      <w:marTop w:val="0"/>
      <w:marBottom w:val="0"/>
      <w:divBdr>
        <w:top w:val="none" w:sz="0" w:space="0" w:color="auto"/>
        <w:left w:val="none" w:sz="0" w:space="0" w:color="auto"/>
        <w:bottom w:val="none" w:sz="0" w:space="0" w:color="auto"/>
        <w:right w:val="none" w:sz="0" w:space="0" w:color="auto"/>
      </w:divBdr>
      <w:divsChild>
        <w:div w:id="448084058">
          <w:marLeft w:val="0"/>
          <w:marRight w:val="0"/>
          <w:marTop w:val="0"/>
          <w:marBottom w:val="0"/>
          <w:divBdr>
            <w:top w:val="none" w:sz="0" w:space="0" w:color="auto"/>
            <w:left w:val="none" w:sz="0" w:space="0" w:color="auto"/>
            <w:bottom w:val="none" w:sz="0" w:space="0" w:color="auto"/>
            <w:right w:val="none" w:sz="0" w:space="0" w:color="auto"/>
          </w:divBdr>
          <w:divsChild>
            <w:div w:id="1488401172">
              <w:marLeft w:val="0"/>
              <w:marRight w:val="0"/>
              <w:marTop w:val="0"/>
              <w:marBottom w:val="0"/>
              <w:divBdr>
                <w:top w:val="none" w:sz="0" w:space="0" w:color="auto"/>
                <w:left w:val="none" w:sz="0" w:space="0" w:color="auto"/>
                <w:bottom w:val="none" w:sz="0" w:space="0" w:color="auto"/>
                <w:right w:val="none" w:sz="0" w:space="0" w:color="auto"/>
              </w:divBdr>
              <w:divsChild>
                <w:div w:id="1149908147">
                  <w:marLeft w:val="0"/>
                  <w:marRight w:val="0"/>
                  <w:marTop w:val="0"/>
                  <w:marBottom w:val="0"/>
                  <w:divBdr>
                    <w:top w:val="none" w:sz="0" w:space="0" w:color="auto"/>
                    <w:left w:val="none" w:sz="0" w:space="0" w:color="auto"/>
                    <w:bottom w:val="none" w:sz="0" w:space="0" w:color="auto"/>
                    <w:right w:val="none" w:sz="0" w:space="0" w:color="auto"/>
                  </w:divBdr>
                  <w:divsChild>
                    <w:div w:id="1655065217">
                      <w:marLeft w:val="0"/>
                      <w:marRight w:val="0"/>
                      <w:marTop w:val="0"/>
                      <w:marBottom w:val="0"/>
                      <w:divBdr>
                        <w:top w:val="none" w:sz="0" w:space="0" w:color="auto"/>
                        <w:left w:val="none" w:sz="0" w:space="0" w:color="auto"/>
                        <w:bottom w:val="none" w:sz="0" w:space="0" w:color="auto"/>
                        <w:right w:val="none" w:sz="0" w:space="0" w:color="auto"/>
                      </w:divBdr>
                      <w:divsChild>
                        <w:div w:id="1711883391">
                          <w:marLeft w:val="0"/>
                          <w:marRight w:val="0"/>
                          <w:marTop w:val="0"/>
                          <w:marBottom w:val="0"/>
                          <w:divBdr>
                            <w:top w:val="none" w:sz="0" w:space="0" w:color="auto"/>
                            <w:left w:val="none" w:sz="0" w:space="0" w:color="auto"/>
                            <w:bottom w:val="none" w:sz="0" w:space="0" w:color="auto"/>
                            <w:right w:val="none" w:sz="0" w:space="0" w:color="auto"/>
                          </w:divBdr>
                          <w:divsChild>
                            <w:div w:id="2085178731">
                              <w:marLeft w:val="0"/>
                              <w:marRight w:val="0"/>
                              <w:marTop w:val="0"/>
                              <w:marBottom w:val="0"/>
                              <w:divBdr>
                                <w:top w:val="none" w:sz="0" w:space="0" w:color="auto"/>
                                <w:left w:val="none" w:sz="0" w:space="0" w:color="auto"/>
                                <w:bottom w:val="none" w:sz="0" w:space="0" w:color="auto"/>
                                <w:right w:val="none" w:sz="0" w:space="0" w:color="auto"/>
                              </w:divBdr>
                              <w:divsChild>
                                <w:div w:id="400567312">
                                  <w:marLeft w:val="0"/>
                                  <w:marRight w:val="0"/>
                                  <w:marTop w:val="0"/>
                                  <w:marBottom w:val="0"/>
                                  <w:divBdr>
                                    <w:top w:val="none" w:sz="0" w:space="0" w:color="auto"/>
                                    <w:left w:val="none" w:sz="0" w:space="0" w:color="auto"/>
                                    <w:bottom w:val="none" w:sz="0" w:space="0" w:color="auto"/>
                                    <w:right w:val="none" w:sz="0" w:space="0" w:color="auto"/>
                                  </w:divBdr>
                                </w:div>
                              </w:divsChild>
                            </w:div>
                            <w:div w:id="451483062">
                              <w:marLeft w:val="0"/>
                              <w:marRight w:val="0"/>
                              <w:marTop w:val="0"/>
                              <w:marBottom w:val="0"/>
                              <w:divBdr>
                                <w:top w:val="none" w:sz="0" w:space="0" w:color="auto"/>
                                <w:left w:val="none" w:sz="0" w:space="0" w:color="auto"/>
                                <w:bottom w:val="none" w:sz="0" w:space="0" w:color="auto"/>
                                <w:right w:val="none" w:sz="0" w:space="0" w:color="auto"/>
                              </w:divBdr>
                              <w:divsChild>
                                <w:div w:id="251940500">
                                  <w:marLeft w:val="0"/>
                                  <w:marRight w:val="0"/>
                                  <w:marTop w:val="0"/>
                                  <w:marBottom w:val="0"/>
                                  <w:divBdr>
                                    <w:top w:val="none" w:sz="0" w:space="0" w:color="auto"/>
                                    <w:left w:val="none" w:sz="0" w:space="0" w:color="auto"/>
                                    <w:bottom w:val="none" w:sz="0" w:space="0" w:color="auto"/>
                                    <w:right w:val="none" w:sz="0" w:space="0" w:color="auto"/>
                                  </w:divBdr>
                                </w:div>
                              </w:divsChild>
                            </w:div>
                            <w:div w:id="1651904231">
                              <w:marLeft w:val="0"/>
                              <w:marRight w:val="0"/>
                              <w:marTop w:val="0"/>
                              <w:marBottom w:val="0"/>
                              <w:divBdr>
                                <w:top w:val="none" w:sz="0" w:space="0" w:color="auto"/>
                                <w:left w:val="none" w:sz="0" w:space="0" w:color="auto"/>
                                <w:bottom w:val="none" w:sz="0" w:space="0" w:color="auto"/>
                                <w:right w:val="none" w:sz="0" w:space="0" w:color="auto"/>
                              </w:divBdr>
                              <w:divsChild>
                                <w:div w:id="1155949074">
                                  <w:marLeft w:val="0"/>
                                  <w:marRight w:val="0"/>
                                  <w:marTop w:val="0"/>
                                  <w:marBottom w:val="0"/>
                                  <w:divBdr>
                                    <w:top w:val="none" w:sz="0" w:space="0" w:color="auto"/>
                                    <w:left w:val="none" w:sz="0" w:space="0" w:color="auto"/>
                                    <w:bottom w:val="none" w:sz="0" w:space="0" w:color="auto"/>
                                    <w:right w:val="none" w:sz="0" w:space="0" w:color="auto"/>
                                  </w:divBdr>
                                </w:div>
                              </w:divsChild>
                            </w:div>
                            <w:div w:id="1369447923">
                              <w:marLeft w:val="0"/>
                              <w:marRight w:val="0"/>
                              <w:marTop w:val="0"/>
                              <w:marBottom w:val="0"/>
                              <w:divBdr>
                                <w:top w:val="none" w:sz="0" w:space="0" w:color="auto"/>
                                <w:left w:val="none" w:sz="0" w:space="0" w:color="auto"/>
                                <w:bottom w:val="none" w:sz="0" w:space="0" w:color="auto"/>
                                <w:right w:val="none" w:sz="0" w:space="0" w:color="auto"/>
                              </w:divBdr>
                              <w:divsChild>
                                <w:div w:id="1010254217">
                                  <w:marLeft w:val="0"/>
                                  <w:marRight w:val="0"/>
                                  <w:marTop w:val="0"/>
                                  <w:marBottom w:val="0"/>
                                  <w:divBdr>
                                    <w:top w:val="none" w:sz="0" w:space="0" w:color="auto"/>
                                    <w:left w:val="none" w:sz="0" w:space="0" w:color="auto"/>
                                    <w:bottom w:val="none" w:sz="0" w:space="0" w:color="auto"/>
                                    <w:right w:val="none" w:sz="0" w:space="0" w:color="auto"/>
                                  </w:divBdr>
                                </w:div>
                              </w:divsChild>
                            </w:div>
                            <w:div w:id="737675394">
                              <w:marLeft w:val="0"/>
                              <w:marRight w:val="0"/>
                              <w:marTop w:val="0"/>
                              <w:marBottom w:val="0"/>
                              <w:divBdr>
                                <w:top w:val="none" w:sz="0" w:space="0" w:color="auto"/>
                                <w:left w:val="none" w:sz="0" w:space="0" w:color="auto"/>
                                <w:bottom w:val="none" w:sz="0" w:space="0" w:color="auto"/>
                                <w:right w:val="none" w:sz="0" w:space="0" w:color="auto"/>
                              </w:divBdr>
                              <w:divsChild>
                                <w:div w:id="1849708434">
                                  <w:marLeft w:val="0"/>
                                  <w:marRight w:val="0"/>
                                  <w:marTop w:val="0"/>
                                  <w:marBottom w:val="0"/>
                                  <w:divBdr>
                                    <w:top w:val="none" w:sz="0" w:space="0" w:color="auto"/>
                                    <w:left w:val="none" w:sz="0" w:space="0" w:color="auto"/>
                                    <w:bottom w:val="none" w:sz="0" w:space="0" w:color="auto"/>
                                    <w:right w:val="none" w:sz="0" w:space="0" w:color="auto"/>
                                  </w:divBdr>
                                </w:div>
                              </w:divsChild>
                            </w:div>
                            <w:div w:id="1863587770">
                              <w:marLeft w:val="0"/>
                              <w:marRight w:val="0"/>
                              <w:marTop w:val="0"/>
                              <w:marBottom w:val="0"/>
                              <w:divBdr>
                                <w:top w:val="none" w:sz="0" w:space="0" w:color="auto"/>
                                <w:left w:val="none" w:sz="0" w:space="0" w:color="auto"/>
                                <w:bottom w:val="none" w:sz="0" w:space="0" w:color="auto"/>
                                <w:right w:val="none" w:sz="0" w:space="0" w:color="auto"/>
                              </w:divBdr>
                              <w:divsChild>
                                <w:div w:id="534201358">
                                  <w:marLeft w:val="0"/>
                                  <w:marRight w:val="0"/>
                                  <w:marTop w:val="0"/>
                                  <w:marBottom w:val="0"/>
                                  <w:divBdr>
                                    <w:top w:val="none" w:sz="0" w:space="0" w:color="auto"/>
                                    <w:left w:val="none" w:sz="0" w:space="0" w:color="auto"/>
                                    <w:bottom w:val="none" w:sz="0" w:space="0" w:color="auto"/>
                                    <w:right w:val="none" w:sz="0" w:space="0" w:color="auto"/>
                                  </w:divBdr>
                                </w:div>
                              </w:divsChild>
                            </w:div>
                            <w:div w:id="278613410">
                              <w:marLeft w:val="0"/>
                              <w:marRight w:val="0"/>
                              <w:marTop w:val="0"/>
                              <w:marBottom w:val="0"/>
                              <w:divBdr>
                                <w:top w:val="none" w:sz="0" w:space="0" w:color="auto"/>
                                <w:left w:val="none" w:sz="0" w:space="0" w:color="auto"/>
                                <w:bottom w:val="none" w:sz="0" w:space="0" w:color="auto"/>
                                <w:right w:val="none" w:sz="0" w:space="0" w:color="auto"/>
                              </w:divBdr>
                              <w:divsChild>
                                <w:div w:id="1838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hyperlink" Target="https://www.gov.uk/maximum-weekly-working-hours/calculating-your-working-hours" TargetMode="External"/><Relationship Id="rId18" Type="http://schemas.openxmlformats.org/officeDocument/2006/relationships/hyperlink" Target="http://www.smarttar.co.uk/faq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gov.uk/national-minimum-wage-accommodation" TargetMode="External"/><Relationship Id="rId12" Type="http://schemas.openxmlformats.org/officeDocument/2006/relationships/hyperlink" Target="http://www.smarttar.co.uk/faqs/" TargetMode="External"/><Relationship Id="rId17" Type="http://schemas.openxmlformats.org/officeDocument/2006/relationships/hyperlink" Target="https://www.gov.uk/employers-sick-pay" TargetMode="External"/><Relationship Id="rId2" Type="http://schemas.openxmlformats.org/officeDocument/2006/relationships/numbering" Target="numbering.xml"/><Relationship Id="rId16" Type="http://schemas.openxmlformats.org/officeDocument/2006/relationships/hyperlink" Target="http://www.gov.uk" TargetMode="External"/><Relationship Id="rId20"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marttar.co.uk/faqs/" TargetMode="External"/><Relationship Id="rId5" Type="http://schemas.openxmlformats.org/officeDocument/2006/relationships/webSettings" Target="webSettings.xml"/><Relationship Id="rId15" Type="http://schemas.openxmlformats.org/officeDocument/2006/relationships/hyperlink" Target="http://www.smarttar.co.uk/faqs/" TargetMode="External"/><Relationship Id="rId10" Type="http://schemas.openxmlformats.org/officeDocument/2006/relationships/hyperlink" Target="https://www.gov.uk/calculate-your-holiday-entitlement" TargetMode="External"/><Relationship Id="rId19" Type="http://schemas.openxmlformats.org/officeDocument/2006/relationships/hyperlink" Target="https://www.gov.uk/pay-leave-for-parents" TargetMode="External"/><Relationship Id="rId4" Type="http://schemas.openxmlformats.org/officeDocument/2006/relationships/settings" Target="settings.xml"/><Relationship Id="rId9" Type="http://schemas.openxmlformats.org/officeDocument/2006/relationships/hyperlink" Target="http://www.smarttar.co.uk/faqs/" TargetMode="External"/><Relationship Id="rId14" Type="http://schemas.openxmlformats.org/officeDocument/2006/relationships/hyperlink" Target="https://www.gov.uk/maximum-weekly-working-hours/weekly-maximum-working-hours-and-opting-ou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2016-01-12T00:00:00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13</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Apprentice Employer Information Pack</vt:lpstr>
    </vt:vector>
  </TitlesOfParts>
  <Company>Equestrian Training Ltd</Company>
  <LinksUpToDate>false</LinksUpToDate>
  <CharactersWithSpaces>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 Employer Information Pack</dc:title>
  <dc:creator>ET Ltd</dc:creator>
  <cp:lastModifiedBy>Lara Mccarron</cp:lastModifiedBy>
  <cp:revision>9</cp:revision>
  <cp:lastPrinted>2014-08-28T09:30:00Z</cp:lastPrinted>
  <dcterms:created xsi:type="dcterms:W3CDTF">2019-04-30T09:18:00Z</dcterms:created>
  <dcterms:modified xsi:type="dcterms:W3CDTF">2019-05-13T09:39:00Z</dcterms:modified>
</cp:coreProperties>
</file>